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90" w:rsidRPr="005F12A9" w:rsidRDefault="001F7090" w:rsidP="001F7090">
      <w:pPr>
        <w:framePr w:w="3902" w:h="1622" w:hSpace="181" w:wrap="auto" w:vAnchor="text" w:hAnchor="page" w:x="7070" w:y="139"/>
        <w:rPr>
          <w:rFonts w:asciiTheme="minorHAnsi" w:hAnsiTheme="minorHAnsi"/>
        </w:rPr>
      </w:pPr>
      <w:r w:rsidRPr="005F12A9">
        <w:rPr>
          <w:rFonts w:asciiTheme="minorHAnsi" w:hAnsiTheme="minorHAnsi"/>
        </w:rPr>
        <w:t xml:space="preserve">Βαθμός Ασφαλείας: </w:t>
      </w:r>
    </w:p>
    <w:p w:rsidR="001F7090" w:rsidRPr="005F12A9" w:rsidRDefault="001F7090" w:rsidP="001F7090">
      <w:pPr>
        <w:framePr w:w="3902" w:h="1622" w:hSpace="181" w:wrap="auto" w:vAnchor="text" w:hAnchor="page" w:x="7070" w:y="139"/>
        <w:rPr>
          <w:rFonts w:asciiTheme="minorHAnsi" w:hAnsiTheme="minorHAnsi"/>
        </w:rPr>
      </w:pPr>
      <w:r w:rsidRPr="005F12A9">
        <w:rPr>
          <w:rFonts w:asciiTheme="minorHAnsi" w:hAnsiTheme="minorHAnsi"/>
        </w:rPr>
        <w:t xml:space="preserve">Να διατηρηθεί μέχρι: </w:t>
      </w:r>
    </w:p>
    <w:p w:rsidR="001F7090" w:rsidRPr="005F12A9" w:rsidRDefault="00AB2F3D" w:rsidP="001F7090">
      <w:pPr>
        <w:framePr w:w="3902" w:h="1622" w:hSpace="181" w:wrap="auto" w:vAnchor="text" w:hAnchor="page" w:x="7070" w:y="139"/>
        <w:rPr>
          <w:rFonts w:asciiTheme="minorHAnsi" w:hAnsiTheme="minorHAnsi"/>
          <w:b/>
        </w:rPr>
      </w:pPr>
      <w:r w:rsidRPr="00AB2F3D">
        <w:rPr>
          <w:rFonts w:asciiTheme="minorHAnsi" w:hAnsiTheme="minorHAnsi" w:cs="Arial"/>
          <w:b/>
          <w:noProof/>
        </w:rPr>
        <w:pict>
          <v:shapetype id="_x0000_t202" coordsize="21600,21600" o:spt="202" path="m,l,21600r21600,l21600,xe">
            <v:stroke joinstyle="miter"/>
            <v:path gradientshapeok="t" o:connecttype="rect"/>
          </v:shapetype>
          <v:shape id="_x0000_s1035" type="#_x0000_t202" style="position:absolute;left:0;text-align:left;margin-left:403.7pt;margin-top:186.1pt;width:175.75pt;height:98.15pt;z-index:251666432;mso-width-percent:400;mso-width-percent:400;mso-width-relative:margin;mso-height-relative:margin">
            <v:textbox>
              <w:txbxContent>
                <w:p w:rsidR="00D5134E" w:rsidRDefault="00D5134E" w:rsidP="001F7090">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Pr>
          <w:rFonts w:asciiTheme="minorHAnsi" w:hAnsiTheme="minorHAnsi"/>
          <w:b/>
          <w:noProof/>
        </w:rPr>
        <w:pict>
          <v:shape id="_x0000_s1034" type="#_x0000_t202" style="position:absolute;left:0;text-align:left;margin-left:363.2pt;margin-top:183.85pt;width:175.75pt;height:61.1pt;z-index:251665408;mso-width-percent:400;mso-width-percent:400;mso-width-relative:margin;mso-height-relative:margin" strokeweight="1.5pt">
            <v:textbox style="mso-next-textbox:#_x0000_s1034">
              <w:txbxContent>
                <w:p w:rsidR="00D5134E" w:rsidRDefault="00D5134E" w:rsidP="001F7090"/>
              </w:txbxContent>
            </v:textbox>
          </v:shape>
        </w:pict>
      </w:r>
      <w:r>
        <w:rPr>
          <w:rFonts w:asciiTheme="minorHAnsi" w:hAnsiTheme="minorHAnsi"/>
          <w:b/>
          <w:noProof/>
        </w:rPr>
        <w:pict>
          <v:shape id="_x0000_s1033" type="#_x0000_t202" style="position:absolute;left:0;text-align:left;margin-left:359.7pt;margin-top:181.6pt;width:207.3pt;height:78.75pt;z-index:251664384" strokeweight="2pt">
            <v:textbox style="mso-next-textbox:#_x0000_s1033">
              <w:txbxContent>
                <w:p w:rsidR="00D5134E" w:rsidRDefault="00D5134E" w:rsidP="001F7090">
                  <w:pPr>
                    <w:tabs>
                      <w:tab w:val="left" w:pos="2835"/>
                    </w:tabs>
                    <w:rPr>
                      <w:rFonts w:ascii="Arial" w:hAnsi="Arial" w:cs="Arial"/>
                      <w:b/>
                      <w:bCs/>
                    </w:rPr>
                  </w:pPr>
                </w:p>
                <w:p w:rsidR="00D5134E" w:rsidRPr="00896A9A" w:rsidRDefault="00D5134E" w:rsidP="001F7090"/>
              </w:txbxContent>
            </v:textbox>
          </v:shape>
        </w:pict>
      </w:r>
      <w:r w:rsidR="001F7090" w:rsidRPr="005F12A9">
        <w:rPr>
          <w:rFonts w:asciiTheme="minorHAnsi" w:hAnsiTheme="minorHAnsi"/>
        </w:rPr>
        <w:t xml:space="preserve">Βαθμός Προτεραιότητας: </w:t>
      </w:r>
      <w:r w:rsidR="009A4030" w:rsidRPr="005F12A9">
        <w:rPr>
          <w:rFonts w:asciiTheme="minorHAnsi" w:hAnsiTheme="minorHAnsi"/>
          <w:b/>
          <w:u w:val="single"/>
        </w:rPr>
        <w:t xml:space="preserve">ΕΞ. </w:t>
      </w:r>
      <w:r w:rsidR="00D970A8" w:rsidRPr="005F12A9">
        <w:rPr>
          <w:rFonts w:asciiTheme="minorHAnsi" w:hAnsiTheme="minorHAnsi"/>
          <w:b/>
          <w:u w:val="single"/>
        </w:rPr>
        <w:t>ΕΠΕΙΓΟΝ</w:t>
      </w:r>
    </w:p>
    <w:p w:rsidR="001F7090" w:rsidRPr="005F12A9" w:rsidRDefault="001F7090" w:rsidP="001F7090">
      <w:pPr>
        <w:framePr w:w="3902" w:h="1622" w:hSpace="181" w:wrap="auto" w:vAnchor="text" w:hAnchor="page" w:x="7070" w:y="139"/>
        <w:rPr>
          <w:rFonts w:asciiTheme="minorHAnsi" w:hAnsiTheme="minorHAnsi"/>
        </w:rPr>
      </w:pPr>
    </w:p>
    <w:p w:rsidR="00EA78DB" w:rsidRPr="00233ADA" w:rsidRDefault="001F7090" w:rsidP="001F7090">
      <w:pPr>
        <w:framePr w:w="3902" w:h="1622" w:hSpace="181" w:wrap="auto" w:vAnchor="text" w:hAnchor="page" w:x="7070" w:y="139"/>
        <w:rPr>
          <w:rFonts w:asciiTheme="minorHAnsi" w:hAnsiTheme="minorHAnsi"/>
          <w:b/>
          <w:lang w:val="en-US"/>
        </w:rPr>
      </w:pPr>
      <w:r w:rsidRPr="005F12A9">
        <w:rPr>
          <w:rFonts w:asciiTheme="minorHAnsi" w:hAnsiTheme="minorHAnsi"/>
          <w:b/>
        </w:rPr>
        <w:t xml:space="preserve">Μαρούσι,  </w:t>
      </w:r>
      <w:r w:rsidR="00233ADA" w:rsidRPr="00233ADA">
        <w:rPr>
          <w:rFonts w:asciiTheme="minorHAnsi" w:hAnsiTheme="minorHAnsi"/>
          <w:b/>
        </w:rPr>
        <w:t>2</w:t>
      </w:r>
      <w:r w:rsidR="00233ADA">
        <w:rPr>
          <w:rFonts w:asciiTheme="minorHAnsi" w:hAnsiTheme="minorHAnsi"/>
          <w:b/>
          <w:lang w:val="en-US"/>
        </w:rPr>
        <w:t>9-04-2015</w:t>
      </w:r>
    </w:p>
    <w:p w:rsidR="001F7090" w:rsidRPr="005F12A9" w:rsidRDefault="001F7090" w:rsidP="001F7090">
      <w:pPr>
        <w:framePr w:w="3902" w:h="1622" w:hSpace="181" w:wrap="auto" w:vAnchor="text" w:hAnchor="page" w:x="7070" w:y="139"/>
        <w:rPr>
          <w:rFonts w:asciiTheme="minorHAnsi" w:hAnsiTheme="minorHAnsi"/>
          <w:b/>
        </w:rPr>
      </w:pPr>
      <w:r w:rsidRPr="005F12A9">
        <w:rPr>
          <w:rFonts w:asciiTheme="minorHAnsi" w:hAnsiTheme="minorHAnsi"/>
          <w:b/>
        </w:rPr>
        <w:t xml:space="preserve">Αριθ. Πρωτ. </w:t>
      </w:r>
      <w:r w:rsidR="00233ADA">
        <w:rPr>
          <w:rFonts w:asciiTheme="minorHAnsi" w:hAnsiTheme="minorHAnsi"/>
          <w:b/>
        </w:rPr>
        <w:t>Φ4/66645</w:t>
      </w:r>
      <w:r w:rsidR="009A4030" w:rsidRPr="005F12A9">
        <w:rPr>
          <w:rFonts w:asciiTheme="minorHAnsi" w:hAnsiTheme="minorHAnsi"/>
          <w:b/>
        </w:rPr>
        <w:t>/Δ4</w:t>
      </w:r>
    </w:p>
    <w:p w:rsidR="001F7090" w:rsidRPr="00816BD2" w:rsidRDefault="00AB2F3D" w:rsidP="001F7090">
      <w:pPr>
        <w:ind w:left="-568" w:right="-355"/>
        <w:rPr>
          <w:rFonts w:ascii="Arial" w:hAnsi="Arial"/>
          <w:b/>
        </w:rPr>
      </w:pPr>
      <w:r>
        <w:rPr>
          <w:rFonts w:ascii="Arial" w:hAnsi="Arial"/>
          <w:b/>
          <w:noProof/>
        </w:rPr>
        <w:pict>
          <v:shape id="_x0000_s1027" type="#_x0000_t202" style="position:absolute;left:0;text-align:left;margin-left:-31.8pt;margin-top:-18.15pt;width:238.85pt;height:106.3pt;z-index:251661312;mso-width-relative:margin;mso-height-relative:margin" stroked="f" strokeweight="2.25pt">
            <v:stroke dashstyle="1 1" endcap="round"/>
            <v:textbox style="mso-next-textbox:#_x0000_s1027" inset="0,0,0,0">
              <w:txbxContent>
                <w:p w:rsidR="00D5134E" w:rsidRPr="00C12EEA" w:rsidRDefault="00D5134E" w:rsidP="001F7090">
                  <w:pPr>
                    <w:jc w:val="center"/>
                    <w:rPr>
                      <w:rFonts w:ascii="Arial" w:hAnsi="Arial" w:cs="Arial"/>
                      <w:lang w:val="en-US"/>
                    </w:rPr>
                  </w:pPr>
                  <w:r>
                    <w:rPr>
                      <w:rFonts w:ascii="Arial" w:hAnsi="Arial" w:cs="Arial"/>
                      <w:noProof/>
                      <w:lang w:eastAsia="el-GR"/>
                    </w:rPr>
                    <w:drawing>
                      <wp:inline distT="0" distB="0" distL="0" distR="0">
                        <wp:extent cx="413385" cy="413385"/>
                        <wp:effectExtent l="19050" t="0" r="571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3385" cy="413385"/>
                                </a:xfrm>
                                <a:prstGeom prst="rect">
                                  <a:avLst/>
                                </a:prstGeom>
                                <a:noFill/>
                                <a:ln w="9525">
                                  <a:noFill/>
                                  <a:miter lim="800000"/>
                                  <a:headEnd/>
                                  <a:tailEnd/>
                                </a:ln>
                              </pic:spPr>
                            </pic:pic>
                          </a:graphicData>
                        </a:graphic>
                      </wp:inline>
                    </w:drawing>
                  </w:r>
                </w:p>
                <w:p w:rsidR="00D5134E" w:rsidRPr="005F12A9" w:rsidRDefault="00D5134E" w:rsidP="001F7090">
                  <w:pPr>
                    <w:jc w:val="center"/>
                    <w:rPr>
                      <w:rFonts w:asciiTheme="minorHAnsi" w:hAnsiTheme="minorHAnsi" w:cs="Arial"/>
                      <w:sz w:val="24"/>
                      <w:szCs w:val="24"/>
                    </w:rPr>
                  </w:pPr>
                  <w:r w:rsidRPr="005F12A9">
                    <w:rPr>
                      <w:rFonts w:asciiTheme="minorHAnsi" w:hAnsiTheme="minorHAnsi" w:cs="Arial"/>
                      <w:sz w:val="24"/>
                      <w:szCs w:val="24"/>
                    </w:rPr>
                    <w:t>ΕΛΛΗΝΙΚΗ ΔΗΜΟΚΡΑΤΙΑ</w:t>
                  </w:r>
                </w:p>
                <w:p w:rsidR="00D5134E" w:rsidRPr="005F12A9" w:rsidRDefault="00D5134E" w:rsidP="001F7090">
                  <w:pPr>
                    <w:jc w:val="center"/>
                    <w:rPr>
                      <w:rFonts w:asciiTheme="minorHAnsi" w:hAnsiTheme="minorHAnsi" w:cs="Arial"/>
                    </w:rPr>
                  </w:pPr>
                  <w:r w:rsidRPr="005F12A9">
                    <w:rPr>
                      <w:rFonts w:asciiTheme="minorHAnsi" w:hAnsiTheme="minorHAnsi" w:cs="Arial"/>
                    </w:rPr>
                    <w:t>ΥΠΟΥΡΓΕΙΟ ΠΟΛΙΤΙΣΜΟΥ,</w:t>
                  </w:r>
                </w:p>
                <w:p w:rsidR="00D5134E" w:rsidRPr="005F12A9" w:rsidRDefault="00D5134E" w:rsidP="001F7090">
                  <w:pPr>
                    <w:jc w:val="center"/>
                    <w:rPr>
                      <w:rFonts w:asciiTheme="minorHAnsi" w:hAnsiTheme="minorHAnsi" w:cs="Arial"/>
                    </w:rPr>
                  </w:pPr>
                  <w:r w:rsidRPr="005F12A9">
                    <w:rPr>
                      <w:rFonts w:asciiTheme="minorHAnsi" w:hAnsiTheme="minorHAnsi" w:cs="Arial"/>
                    </w:rPr>
                    <w:t>ΠΑΙΔΕΙΑΣ ΚΑΙ ΘΡΗΣΚΕΥΜΑΤΩΝ</w:t>
                  </w:r>
                </w:p>
                <w:p w:rsidR="00D5134E" w:rsidRPr="005F12A9" w:rsidRDefault="00D5134E" w:rsidP="001F7090">
                  <w:pPr>
                    <w:jc w:val="center"/>
                    <w:rPr>
                      <w:rFonts w:asciiTheme="minorHAnsi" w:hAnsiTheme="minorHAnsi" w:cs="Arial"/>
                      <w:sz w:val="20"/>
                      <w:szCs w:val="20"/>
                    </w:rPr>
                  </w:pPr>
                  <w:r w:rsidRPr="005F12A9">
                    <w:rPr>
                      <w:rFonts w:asciiTheme="minorHAnsi" w:hAnsiTheme="minorHAnsi" w:cs="Arial"/>
                      <w:sz w:val="20"/>
                      <w:szCs w:val="20"/>
                    </w:rPr>
                    <w:t>-----</w:t>
                  </w:r>
                </w:p>
              </w:txbxContent>
            </v:textbox>
          </v:shape>
        </w:pict>
      </w:r>
      <w:r w:rsidR="001F7090">
        <w:rPr>
          <w:rFonts w:ascii="Arial" w:hAnsi="Arial"/>
          <w:b/>
        </w:rPr>
        <w:t xml:space="preserve">              </w:t>
      </w:r>
      <w:r w:rsidR="001F7090" w:rsidRPr="00816BD2">
        <w:rPr>
          <w:rFonts w:ascii="Arial" w:hAnsi="Arial"/>
          <w:b/>
        </w:rPr>
        <w:t xml:space="preserve">                                               </w:t>
      </w:r>
    </w:p>
    <w:p w:rsidR="001F7090" w:rsidRPr="00816BD2" w:rsidRDefault="001F7090" w:rsidP="001F7090">
      <w:pPr>
        <w:ind w:left="-568" w:right="-355"/>
        <w:rPr>
          <w:rFonts w:ascii="Arial" w:hAnsi="Arial"/>
          <w:b/>
        </w:rPr>
      </w:pPr>
    </w:p>
    <w:p w:rsidR="001F7090" w:rsidRDefault="001F7090" w:rsidP="001F7090">
      <w:pPr>
        <w:ind w:left="-568" w:right="-355"/>
        <w:rPr>
          <w:rFonts w:ascii="Arial" w:hAnsi="Arial"/>
          <w:b/>
        </w:rPr>
      </w:pPr>
      <w:r>
        <w:rPr>
          <w:rFonts w:ascii="Arial" w:hAnsi="Arial"/>
          <w:b/>
        </w:rPr>
        <w:t xml:space="preserve">    </w:t>
      </w:r>
    </w:p>
    <w:p w:rsidR="001F7090" w:rsidRPr="002D7C13" w:rsidRDefault="001F7090" w:rsidP="001F7090">
      <w:pPr>
        <w:ind w:right="-355"/>
        <w:rPr>
          <w:rFonts w:ascii="Arial" w:hAnsi="Arial"/>
          <w:b/>
        </w:rPr>
      </w:pPr>
    </w:p>
    <w:p w:rsidR="001F7090" w:rsidRDefault="001F7090" w:rsidP="001F7090">
      <w:pPr>
        <w:ind w:left="-568" w:right="-355"/>
        <w:rPr>
          <w:rFonts w:ascii="Arial" w:hAnsi="Arial" w:cs="Arial"/>
          <w:b/>
        </w:rPr>
      </w:pPr>
    </w:p>
    <w:p w:rsidR="001F7090" w:rsidRDefault="00AB2F3D" w:rsidP="001F7090">
      <w:pPr>
        <w:ind w:left="-568" w:right="-355"/>
        <w:rPr>
          <w:rFonts w:ascii="Arial" w:hAnsi="Arial" w:cs="Arial"/>
          <w:b/>
        </w:rPr>
      </w:pPr>
      <w:r w:rsidRPr="00AB2F3D">
        <w:rPr>
          <w:rFonts w:ascii="Arial" w:hAnsi="Arial"/>
          <w:b/>
          <w:noProof/>
        </w:rPr>
        <w:pict>
          <v:shape id="_x0000_s1028" type="#_x0000_t202" style="position:absolute;left:0;text-align:left;margin-left:-15.8pt;margin-top:8.1pt;width:207.45pt;height:71.4pt;z-index:251662336;mso-width-relative:margin;mso-height-relative:margin" stroked="f" strokeweight="2.25pt">
            <v:stroke dashstyle="1 1" endcap="round"/>
            <v:textbox style="mso-next-textbox:#_x0000_s1028">
              <w:txbxContent>
                <w:p w:rsidR="00D5134E" w:rsidRPr="005F12A9" w:rsidRDefault="00D5134E" w:rsidP="001F7090">
                  <w:pPr>
                    <w:jc w:val="center"/>
                    <w:rPr>
                      <w:rFonts w:asciiTheme="minorHAnsi" w:hAnsiTheme="minorHAnsi" w:cs="Arial"/>
                    </w:rPr>
                  </w:pPr>
                  <w:r w:rsidRPr="005F12A9">
                    <w:rPr>
                      <w:rFonts w:asciiTheme="minorHAnsi" w:hAnsiTheme="minorHAnsi" w:cs="Arial"/>
                    </w:rPr>
                    <w:t>ΓΕΝΙΚΗ ΔΙΕΥΘΥΝΣΗ ΣΠΟΥΔΩΝ</w:t>
                  </w:r>
                </w:p>
                <w:p w:rsidR="00D5134E" w:rsidRPr="005F12A9" w:rsidRDefault="00D5134E" w:rsidP="001F7090">
                  <w:pPr>
                    <w:jc w:val="center"/>
                    <w:rPr>
                      <w:rFonts w:asciiTheme="minorHAnsi" w:hAnsiTheme="minorHAnsi" w:cs="Arial"/>
                    </w:rPr>
                  </w:pPr>
                  <w:r w:rsidRPr="005F12A9">
                    <w:rPr>
                      <w:rFonts w:asciiTheme="minorHAnsi" w:hAnsiTheme="minorHAnsi" w:cs="Arial"/>
                    </w:rPr>
                    <w:t>Π/ΘΜΙΑΣ &amp; Δ/ΘΜΙΑΣ ΕΚΠ/ΣΗΣ</w:t>
                  </w:r>
                </w:p>
                <w:p w:rsidR="00D5134E" w:rsidRPr="005F12A9" w:rsidRDefault="00D5134E" w:rsidP="001F7090">
                  <w:pPr>
                    <w:jc w:val="center"/>
                    <w:rPr>
                      <w:rFonts w:asciiTheme="minorHAnsi" w:hAnsiTheme="minorHAnsi" w:cs="Arial"/>
                    </w:rPr>
                  </w:pPr>
                  <w:r w:rsidRPr="005F12A9">
                    <w:rPr>
                      <w:rFonts w:asciiTheme="minorHAnsi" w:hAnsiTheme="minorHAnsi" w:cs="Arial"/>
                    </w:rPr>
                    <w:t>Δ/ΝΣΗ ΕΠΑΓΓΕΛΜΑΤΙΚΗΣ ΕΚΠ/ΣΗΣ</w:t>
                  </w:r>
                </w:p>
                <w:p w:rsidR="00D5134E" w:rsidRPr="005F12A9" w:rsidRDefault="00802250" w:rsidP="001F7090">
                  <w:pPr>
                    <w:jc w:val="center"/>
                    <w:rPr>
                      <w:rFonts w:asciiTheme="minorHAnsi" w:hAnsiTheme="minorHAnsi" w:cs="Arial"/>
                    </w:rPr>
                  </w:pPr>
                  <w:r>
                    <w:rPr>
                      <w:rFonts w:asciiTheme="minorHAnsi" w:hAnsiTheme="minorHAnsi" w:cs="Arial"/>
                    </w:rPr>
                    <w:t>ΤΜΗΜΑ Α΄</w:t>
                  </w:r>
                </w:p>
                <w:p w:rsidR="00D5134E" w:rsidRPr="00C12EEA" w:rsidRDefault="00D5134E" w:rsidP="001F7090">
                  <w:pPr>
                    <w:jc w:val="center"/>
                    <w:rPr>
                      <w:rFonts w:ascii="Arial" w:hAnsi="Arial" w:cs="Arial"/>
                    </w:rPr>
                  </w:pPr>
                  <w:r>
                    <w:rPr>
                      <w:rFonts w:ascii="Arial" w:hAnsi="Arial" w:cs="Arial"/>
                      <w:sz w:val="20"/>
                      <w:szCs w:val="20"/>
                    </w:rPr>
                    <w:t>-----</w:t>
                  </w:r>
                </w:p>
                <w:p w:rsidR="00D5134E" w:rsidRPr="00C12EEA" w:rsidRDefault="00D5134E" w:rsidP="001F7090">
                  <w:pPr>
                    <w:rPr>
                      <w:rFonts w:ascii="Arial" w:hAnsi="Arial" w:cs="Arial"/>
                    </w:rPr>
                  </w:pPr>
                </w:p>
              </w:txbxContent>
            </v:textbox>
          </v:shape>
        </w:pict>
      </w:r>
    </w:p>
    <w:p w:rsidR="001F7090" w:rsidRDefault="001F7090" w:rsidP="001F7090">
      <w:pPr>
        <w:ind w:left="-568" w:right="-355"/>
        <w:rPr>
          <w:rFonts w:ascii="Arial" w:hAnsi="Arial" w:cs="Arial"/>
          <w:b/>
        </w:rPr>
      </w:pPr>
    </w:p>
    <w:p w:rsidR="001F7090" w:rsidRDefault="001F7090" w:rsidP="001F7090">
      <w:pPr>
        <w:ind w:left="-568" w:right="-355"/>
        <w:rPr>
          <w:rFonts w:ascii="Arial" w:hAnsi="Arial" w:cs="Arial"/>
          <w:b/>
        </w:rPr>
      </w:pPr>
    </w:p>
    <w:p w:rsidR="001F7090" w:rsidRDefault="00AB2F3D" w:rsidP="001F7090">
      <w:pPr>
        <w:ind w:left="-568" w:right="-355"/>
        <w:rPr>
          <w:rFonts w:ascii="Arial" w:hAnsi="Arial" w:cs="Arial"/>
          <w:b/>
        </w:rPr>
      </w:pPr>
      <w:r w:rsidRPr="00AB2F3D">
        <w:rPr>
          <w:rFonts w:ascii="Arial" w:hAnsi="Arial"/>
          <w:b/>
          <w:noProof/>
        </w:rPr>
        <w:pict>
          <v:shape id="_x0000_s1026" type="#_x0000_t202" style="position:absolute;left:0;text-align:left;margin-left:263.7pt;margin-top:4.55pt;width:195.75pt;height:103.5pt;z-index:251660288" strokeweight="1.5pt">
            <v:textbox style="mso-next-textbox:#_x0000_s1026">
              <w:txbxContent>
                <w:p w:rsidR="00D5134E" w:rsidRPr="005F12A9" w:rsidRDefault="00D5134E" w:rsidP="0036352B">
                  <w:pPr>
                    <w:pStyle w:val="a6"/>
                    <w:numPr>
                      <w:ilvl w:val="0"/>
                      <w:numId w:val="4"/>
                    </w:numPr>
                    <w:ind w:left="284"/>
                    <w:jc w:val="left"/>
                    <w:rPr>
                      <w:rFonts w:asciiTheme="minorHAnsi" w:hAnsiTheme="minorHAnsi"/>
                      <w:b/>
                    </w:rPr>
                  </w:pPr>
                  <w:r w:rsidRPr="005F12A9">
                    <w:rPr>
                      <w:rFonts w:asciiTheme="minorHAnsi" w:hAnsiTheme="minorHAnsi"/>
                      <w:b/>
                    </w:rPr>
                    <w:t>Δ/</w:t>
                  </w:r>
                  <w:proofErr w:type="spellStart"/>
                  <w:r w:rsidRPr="005F12A9">
                    <w:rPr>
                      <w:rFonts w:asciiTheme="minorHAnsi" w:hAnsiTheme="minorHAnsi"/>
                      <w:b/>
                    </w:rPr>
                    <w:t>νσεις</w:t>
                  </w:r>
                  <w:proofErr w:type="spellEnd"/>
                  <w:r w:rsidRPr="005F12A9">
                    <w:rPr>
                      <w:rFonts w:asciiTheme="minorHAnsi" w:hAnsiTheme="minorHAnsi"/>
                      <w:b/>
                    </w:rPr>
                    <w:t xml:space="preserve"> Δ/</w:t>
                  </w:r>
                  <w:proofErr w:type="spellStart"/>
                  <w:r w:rsidRPr="005F12A9">
                    <w:rPr>
                      <w:rFonts w:asciiTheme="minorHAnsi" w:hAnsiTheme="minorHAnsi"/>
                      <w:b/>
                    </w:rPr>
                    <w:t>θμιας</w:t>
                  </w:r>
                  <w:proofErr w:type="spellEnd"/>
                  <w:r w:rsidRPr="005F12A9">
                    <w:rPr>
                      <w:rFonts w:asciiTheme="minorHAnsi" w:hAnsiTheme="minorHAnsi"/>
                      <w:b/>
                    </w:rPr>
                    <w:t xml:space="preserve"> </w:t>
                  </w:r>
                  <w:proofErr w:type="spellStart"/>
                  <w:r w:rsidRPr="005F12A9">
                    <w:rPr>
                      <w:rFonts w:asciiTheme="minorHAnsi" w:hAnsiTheme="minorHAnsi"/>
                      <w:b/>
                    </w:rPr>
                    <w:t>Εκπ</w:t>
                  </w:r>
                  <w:proofErr w:type="spellEnd"/>
                  <w:r w:rsidRPr="005F12A9">
                    <w:rPr>
                      <w:rFonts w:asciiTheme="minorHAnsi" w:hAnsiTheme="minorHAnsi"/>
                      <w:b/>
                    </w:rPr>
                    <w:t xml:space="preserve">/σης </w:t>
                  </w:r>
                </w:p>
                <w:p w:rsidR="00D5134E" w:rsidRPr="005F12A9" w:rsidRDefault="00D5134E" w:rsidP="0036352B">
                  <w:pPr>
                    <w:pStyle w:val="a6"/>
                    <w:numPr>
                      <w:ilvl w:val="0"/>
                      <w:numId w:val="4"/>
                    </w:numPr>
                    <w:ind w:left="284"/>
                    <w:jc w:val="left"/>
                    <w:rPr>
                      <w:rFonts w:asciiTheme="minorHAnsi" w:hAnsiTheme="minorHAnsi"/>
                      <w:b/>
                    </w:rPr>
                  </w:pPr>
                  <w:r w:rsidRPr="005F12A9">
                    <w:rPr>
                      <w:rFonts w:asciiTheme="minorHAnsi" w:hAnsiTheme="minorHAnsi"/>
                      <w:b/>
                    </w:rPr>
                    <w:t xml:space="preserve">Γραφεία Σχολικών Συμβούλων </w:t>
                  </w:r>
                </w:p>
                <w:p w:rsidR="00D5134E" w:rsidRPr="005F12A9" w:rsidRDefault="00D5134E" w:rsidP="00E10C40">
                  <w:pPr>
                    <w:pStyle w:val="a6"/>
                    <w:numPr>
                      <w:ilvl w:val="0"/>
                      <w:numId w:val="4"/>
                    </w:numPr>
                    <w:ind w:left="284"/>
                    <w:jc w:val="left"/>
                    <w:rPr>
                      <w:rFonts w:asciiTheme="minorHAnsi" w:hAnsiTheme="minorHAnsi"/>
                      <w:b/>
                    </w:rPr>
                  </w:pPr>
                  <w:r w:rsidRPr="005F12A9">
                    <w:rPr>
                      <w:rFonts w:asciiTheme="minorHAnsi" w:hAnsiTheme="minorHAnsi"/>
                      <w:b/>
                    </w:rPr>
                    <w:t>Επαγγελματικά Λύκεια (μέσω των Δ/νσεων Δ. Ε.)</w:t>
                  </w:r>
                </w:p>
                <w:p w:rsidR="00D5134E" w:rsidRPr="005F12A9" w:rsidRDefault="00D5134E" w:rsidP="0036352B">
                  <w:pPr>
                    <w:pStyle w:val="a6"/>
                    <w:numPr>
                      <w:ilvl w:val="0"/>
                      <w:numId w:val="4"/>
                    </w:numPr>
                    <w:ind w:left="284"/>
                    <w:jc w:val="left"/>
                    <w:rPr>
                      <w:rFonts w:asciiTheme="minorHAnsi" w:hAnsiTheme="minorHAnsi" w:cs="Arial"/>
                      <w:b/>
                    </w:rPr>
                  </w:pPr>
                  <w:proofErr w:type="spellStart"/>
                  <w:r w:rsidRPr="005F12A9">
                    <w:rPr>
                      <w:rFonts w:asciiTheme="minorHAnsi" w:hAnsiTheme="minorHAnsi" w:cs="Arial"/>
                      <w:b/>
                    </w:rPr>
                    <w:t>Σιβιτανίδειος</w:t>
                  </w:r>
                  <w:proofErr w:type="spellEnd"/>
                  <w:r w:rsidRPr="005F12A9">
                    <w:rPr>
                      <w:rFonts w:asciiTheme="minorHAnsi" w:hAnsiTheme="minorHAnsi" w:cs="Arial"/>
                      <w:b/>
                    </w:rPr>
                    <w:t xml:space="preserve"> Δημόσια Σχολή     Θεσσαλονίκης 151 </w:t>
                  </w:r>
                </w:p>
                <w:p w:rsidR="00D5134E" w:rsidRPr="005F12A9" w:rsidRDefault="00D5134E" w:rsidP="005F12A9">
                  <w:pPr>
                    <w:ind w:left="284"/>
                    <w:jc w:val="left"/>
                    <w:rPr>
                      <w:rFonts w:asciiTheme="minorHAnsi" w:hAnsiTheme="minorHAnsi" w:cs="Arial"/>
                      <w:b/>
                    </w:rPr>
                  </w:pPr>
                  <w:r w:rsidRPr="005F12A9">
                    <w:rPr>
                      <w:rFonts w:asciiTheme="minorHAnsi" w:hAnsiTheme="minorHAnsi" w:cs="Arial"/>
                      <w:b/>
                    </w:rPr>
                    <w:t>Καλλιθέα 176 10</w:t>
                  </w:r>
                </w:p>
                <w:p w:rsidR="00D5134E" w:rsidRPr="00A71A35" w:rsidRDefault="00D5134E" w:rsidP="00A71A35"/>
              </w:txbxContent>
            </v:textbox>
          </v:shape>
        </w:pict>
      </w:r>
    </w:p>
    <w:p w:rsidR="001F7090" w:rsidRDefault="001F7090" w:rsidP="001F7090">
      <w:pPr>
        <w:ind w:left="-568" w:right="-355"/>
        <w:rPr>
          <w:rFonts w:ascii="Arial" w:hAnsi="Arial" w:cs="Arial"/>
          <w:b/>
        </w:rPr>
      </w:pPr>
    </w:p>
    <w:p w:rsidR="001F7090" w:rsidRDefault="001F7090" w:rsidP="001F7090">
      <w:pPr>
        <w:ind w:left="-568" w:right="-355"/>
        <w:rPr>
          <w:rFonts w:ascii="Arial" w:hAnsi="Arial" w:cs="Arial"/>
          <w:b/>
        </w:rPr>
      </w:pPr>
    </w:p>
    <w:p w:rsidR="001F7090" w:rsidRPr="005F12A9" w:rsidRDefault="001F7090" w:rsidP="00D24A85">
      <w:pPr>
        <w:tabs>
          <w:tab w:val="left" w:pos="4483"/>
          <w:tab w:val="left" w:pos="4770"/>
        </w:tabs>
        <w:ind w:left="-568" w:right="-355"/>
        <w:rPr>
          <w:rFonts w:asciiTheme="minorHAnsi" w:hAnsiTheme="minorHAnsi" w:cs="Arial"/>
          <w:b/>
        </w:rPr>
      </w:pPr>
      <w:r>
        <w:rPr>
          <w:rFonts w:ascii="Arial" w:hAnsi="Arial" w:cs="Arial"/>
          <w:b/>
        </w:rPr>
        <w:tab/>
      </w:r>
      <w:r w:rsidRPr="005F12A9">
        <w:rPr>
          <w:rFonts w:asciiTheme="minorHAnsi" w:hAnsiTheme="minorHAnsi" w:cs="Arial"/>
          <w:b/>
          <w:sz w:val="24"/>
          <w:szCs w:val="24"/>
        </w:rPr>
        <w:t>ΠΡΟΣ</w:t>
      </w:r>
      <w:r w:rsidRPr="005F12A9">
        <w:rPr>
          <w:rFonts w:asciiTheme="minorHAnsi" w:hAnsiTheme="minorHAnsi" w:cs="Arial"/>
          <w:b/>
        </w:rPr>
        <w:t>:</w:t>
      </w:r>
    </w:p>
    <w:p w:rsidR="001F7090" w:rsidRDefault="00AB2F3D" w:rsidP="001F7090">
      <w:pPr>
        <w:ind w:left="-568" w:right="-355"/>
        <w:rPr>
          <w:rFonts w:ascii="Arial" w:hAnsi="Arial" w:cs="Arial"/>
          <w:b/>
        </w:rPr>
      </w:pPr>
      <w:r w:rsidRPr="00AB2F3D">
        <w:rPr>
          <w:rFonts w:ascii="Arial" w:hAnsi="Arial"/>
          <w:b/>
          <w:noProof/>
        </w:rPr>
        <w:pict>
          <v:shape id="_x0000_s1029" type="#_x0000_t202" style="position:absolute;left:0;text-align:left;margin-left:.75pt;margin-top:3.15pt;width:191.65pt;height:137.65pt;z-index:251663360;mso-width-relative:margin;mso-height-relative:margin" stroked="f" strokeweight="2.25pt">
            <v:stroke dashstyle="1 1" endcap="round"/>
            <v:textbox style="mso-next-textbox:#_x0000_s1029">
              <w:txbxContent>
                <w:p w:rsidR="00D5134E" w:rsidRPr="005F12A9" w:rsidRDefault="00D5134E" w:rsidP="007D0381">
                  <w:pPr>
                    <w:tabs>
                      <w:tab w:val="left" w:pos="1276"/>
                    </w:tabs>
                    <w:spacing w:line="280" w:lineRule="exact"/>
                    <w:rPr>
                      <w:rFonts w:asciiTheme="minorHAnsi" w:hAnsiTheme="minorHAnsi" w:cs="Arial"/>
                    </w:rPr>
                  </w:pPr>
                  <w:proofErr w:type="spellStart"/>
                  <w:r w:rsidRPr="005F12A9">
                    <w:rPr>
                      <w:rFonts w:asciiTheme="minorHAnsi" w:hAnsiTheme="minorHAnsi" w:cs="Arial"/>
                    </w:rPr>
                    <w:t>Ταχ</w:t>
                  </w:r>
                  <w:proofErr w:type="spellEnd"/>
                  <w:r w:rsidRPr="005F12A9">
                    <w:rPr>
                      <w:rFonts w:asciiTheme="minorHAnsi" w:hAnsiTheme="minorHAnsi" w:cs="Arial"/>
                    </w:rPr>
                    <w:t xml:space="preserve">. Δ/νση: </w:t>
                  </w:r>
                  <w:r w:rsidRPr="005F12A9">
                    <w:rPr>
                      <w:rFonts w:asciiTheme="minorHAnsi" w:hAnsiTheme="minorHAnsi" w:cs="Arial"/>
                    </w:rPr>
                    <w:tab/>
                    <w:t>Ανδρέα Παπανδρέου 37</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Τ.Κ. – Πόλη: </w:t>
                  </w:r>
                  <w:r w:rsidRPr="005F12A9">
                    <w:rPr>
                      <w:rFonts w:asciiTheme="minorHAnsi" w:hAnsiTheme="minorHAnsi" w:cs="Arial"/>
                    </w:rPr>
                    <w:tab/>
                    <w:t>15180 Μαρούσι</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Ιστοσελίδα: </w:t>
                  </w:r>
                  <w:hyperlink r:id="rId9" w:history="1">
                    <w:r w:rsidRPr="005F12A9">
                      <w:rPr>
                        <w:rStyle w:val="-"/>
                        <w:rFonts w:asciiTheme="minorHAnsi" w:hAnsiTheme="minorHAnsi" w:cs="Arial"/>
                        <w:lang w:eastAsia="el-GR"/>
                      </w:rPr>
                      <w:t>www.minedu.gov.gr</w:t>
                    </w:r>
                  </w:hyperlink>
                  <w:r w:rsidRPr="005F12A9">
                    <w:rPr>
                      <w:rFonts w:asciiTheme="minorHAnsi" w:hAnsiTheme="minorHAnsi" w:cs="Arial"/>
                    </w:rPr>
                    <w:t xml:space="preserve"> </w:t>
                  </w:r>
                </w:p>
                <w:p w:rsidR="00D5134E" w:rsidRPr="005F12A9" w:rsidRDefault="00D5134E" w:rsidP="007D0381">
                  <w:pPr>
                    <w:tabs>
                      <w:tab w:val="left" w:pos="1276"/>
                    </w:tabs>
                    <w:spacing w:line="280" w:lineRule="exact"/>
                    <w:rPr>
                      <w:rFonts w:asciiTheme="minorHAnsi" w:hAnsiTheme="minorHAnsi"/>
                      <w:lang w:val="en-US"/>
                    </w:rPr>
                  </w:pPr>
                  <w:r w:rsidRPr="005F12A9">
                    <w:rPr>
                      <w:rFonts w:asciiTheme="minorHAnsi" w:hAnsiTheme="minorHAnsi" w:cs="Arial"/>
                      <w:lang w:val="it-IT"/>
                    </w:rPr>
                    <w:t xml:space="preserve">E-mail: </w:t>
                  </w:r>
                  <w:r w:rsidR="00AB2F3D" w:rsidRPr="005F12A9">
                    <w:rPr>
                      <w:rFonts w:asciiTheme="minorHAnsi" w:hAnsiTheme="minorHAnsi"/>
                    </w:rPr>
                    <w:fldChar w:fldCharType="begin"/>
                  </w:r>
                  <w:r w:rsidRPr="005F12A9">
                    <w:rPr>
                      <w:rFonts w:asciiTheme="minorHAnsi" w:hAnsiTheme="minorHAnsi"/>
                      <w:lang w:val="en-US"/>
                    </w:rPr>
                    <w:instrText>HYPERLINK "mailto:t09tee07@minedu.gov.gr"</w:instrText>
                  </w:r>
                  <w:r w:rsidR="00AB2F3D" w:rsidRPr="005F12A9">
                    <w:rPr>
                      <w:rFonts w:asciiTheme="minorHAnsi" w:hAnsiTheme="minorHAnsi"/>
                    </w:rPr>
                    <w:fldChar w:fldCharType="separate"/>
                  </w:r>
                  <w:r w:rsidRPr="005F12A9">
                    <w:rPr>
                      <w:rStyle w:val="-"/>
                      <w:rFonts w:asciiTheme="minorHAnsi" w:hAnsiTheme="minorHAnsi" w:cs="Arial"/>
                      <w:lang w:val="it-IT"/>
                    </w:rPr>
                    <w:t>t09tee07@minedu.gov.gr</w:t>
                  </w:r>
                  <w:r w:rsidR="00AB2F3D" w:rsidRPr="005F12A9">
                    <w:rPr>
                      <w:rFonts w:asciiTheme="minorHAnsi" w:hAnsiTheme="minorHAnsi"/>
                    </w:rPr>
                    <w:fldChar w:fldCharType="end"/>
                  </w:r>
                </w:p>
                <w:p w:rsidR="00D5134E" w:rsidRDefault="00D5134E" w:rsidP="00D5134E">
                  <w:pPr>
                    <w:tabs>
                      <w:tab w:val="left" w:pos="1276"/>
                    </w:tabs>
                    <w:spacing w:line="280" w:lineRule="exact"/>
                    <w:rPr>
                      <w:rFonts w:asciiTheme="minorHAnsi" w:hAnsiTheme="minorHAnsi" w:cs="Arial"/>
                    </w:rPr>
                  </w:pPr>
                  <w:r w:rsidRPr="005F12A9">
                    <w:rPr>
                      <w:rFonts w:asciiTheme="minorHAnsi" w:hAnsiTheme="minorHAnsi" w:cs="Arial"/>
                    </w:rPr>
                    <w:t>Πληροφορίες:</w:t>
                  </w:r>
                  <w:r w:rsidRPr="005F12A9">
                    <w:rPr>
                      <w:rFonts w:asciiTheme="minorHAnsi" w:hAnsiTheme="minorHAnsi" w:cs="Arial"/>
                    </w:rPr>
                    <w:tab/>
                  </w:r>
                  <w:r>
                    <w:rPr>
                      <w:rFonts w:asciiTheme="minorHAnsi" w:hAnsiTheme="minorHAnsi" w:cs="Arial"/>
                    </w:rPr>
                    <w:t xml:space="preserve"> </w:t>
                  </w:r>
                  <w:r w:rsidRPr="005F12A9">
                    <w:rPr>
                      <w:rFonts w:asciiTheme="minorHAnsi" w:hAnsiTheme="minorHAnsi" w:cs="Arial"/>
                    </w:rPr>
                    <w:t xml:space="preserve">Ι. </w:t>
                  </w:r>
                  <w:proofErr w:type="spellStart"/>
                  <w:r w:rsidRPr="005F12A9">
                    <w:rPr>
                      <w:rFonts w:asciiTheme="minorHAnsi" w:hAnsiTheme="minorHAnsi" w:cs="Arial"/>
                    </w:rPr>
                    <w:t>Καπουτσής</w:t>
                  </w:r>
                  <w:proofErr w:type="spellEnd"/>
                  <w:r w:rsidRPr="005F12A9">
                    <w:rPr>
                      <w:rFonts w:asciiTheme="minorHAnsi" w:hAnsiTheme="minorHAnsi" w:cs="Arial"/>
                    </w:rPr>
                    <w:t xml:space="preserve"> </w:t>
                  </w:r>
                </w:p>
                <w:p w:rsidR="00D5134E" w:rsidRPr="00D5134E" w:rsidRDefault="00D5134E" w:rsidP="00D5134E">
                  <w:pPr>
                    <w:tabs>
                      <w:tab w:val="left" w:pos="1276"/>
                    </w:tabs>
                    <w:spacing w:line="280" w:lineRule="exact"/>
                    <w:rPr>
                      <w:rFonts w:asciiTheme="minorHAnsi" w:hAnsiTheme="minorHAnsi" w:cs="Arial"/>
                    </w:rPr>
                  </w:pPr>
                  <w:r>
                    <w:rPr>
                      <w:rFonts w:asciiTheme="minorHAnsi" w:hAnsiTheme="minorHAnsi" w:cs="Arial"/>
                    </w:rPr>
                    <w:t xml:space="preserve">            </w:t>
                  </w:r>
                  <w:r>
                    <w:rPr>
                      <w:rFonts w:asciiTheme="minorHAnsi" w:hAnsiTheme="minorHAnsi" w:cs="Arial"/>
                    </w:rPr>
                    <w:tab/>
                  </w:r>
                  <w:r w:rsidRPr="005F12A9">
                    <w:rPr>
                      <w:rFonts w:asciiTheme="minorHAnsi" w:hAnsiTheme="minorHAnsi" w:cs="Arial"/>
                    </w:rPr>
                    <w:t xml:space="preserve">Χ. </w:t>
                  </w:r>
                  <w:proofErr w:type="spellStart"/>
                  <w:r w:rsidRPr="005F12A9">
                    <w:rPr>
                      <w:rFonts w:asciiTheme="minorHAnsi" w:hAnsiTheme="minorHAnsi" w:cs="Arial"/>
                    </w:rPr>
                    <w:t>Καλαμπόκη</w:t>
                  </w:r>
                  <w:proofErr w:type="spellEnd"/>
                  <w:r w:rsidRPr="005F12A9">
                    <w:rPr>
                      <w:rFonts w:asciiTheme="minorHAnsi" w:hAnsiTheme="minorHAnsi" w:cs="Arial"/>
                    </w:rPr>
                    <w:t xml:space="preserve"> </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Τηλέφωνο:</w:t>
                  </w:r>
                  <w:r>
                    <w:rPr>
                      <w:rFonts w:asciiTheme="minorHAnsi" w:hAnsiTheme="minorHAnsi" w:cs="Arial"/>
                    </w:rPr>
                    <w:t xml:space="preserve"> </w:t>
                  </w:r>
                  <w:r w:rsidRPr="005F12A9">
                    <w:rPr>
                      <w:rFonts w:asciiTheme="minorHAnsi" w:hAnsiTheme="minorHAnsi" w:cs="Arial"/>
                    </w:rPr>
                    <w:t>210 3443240, 3306</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 </w:t>
                  </w:r>
                  <w:r w:rsidRPr="005F12A9">
                    <w:rPr>
                      <w:rFonts w:asciiTheme="minorHAnsi" w:hAnsiTheme="minorHAnsi" w:cs="Arial"/>
                      <w:lang w:val="en-US"/>
                    </w:rPr>
                    <w:t>Fax</w:t>
                  </w:r>
                  <w:r w:rsidRPr="005F12A9">
                    <w:rPr>
                      <w:rFonts w:asciiTheme="minorHAnsi" w:hAnsiTheme="minorHAnsi" w:cs="Arial"/>
                    </w:rPr>
                    <w:t xml:space="preserve">: 210 344 3253 </w:t>
                  </w:r>
                </w:p>
              </w:txbxContent>
            </v:textbox>
          </v:shape>
        </w:pict>
      </w:r>
    </w:p>
    <w:p w:rsidR="001F7090" w:rsidRDefault="001F7090" w:rsidP="001F7090">
      <w:pPr>
        <w:pStyle w:val="1"/>
        <w:ind w:right="-698"/>
      </w:pPr>
    </w:p>
    <w:p w:rsidR="001F7090" w:rsidRPr="007A2945" w:rsidRDefault="001F7090" w:rsidP="001F7090">
      <w:pPr>
        <w:ind w:right="-510"/>
        <w:rPr>
          <w:rFonts w:ascii="Arial" w:hAnsi="Arial" w:cs="Arial"/>
          <w:b/>
          <w:u w:val="single"/>
        </w:rPr>
      </w:pPr>
    </w:p>
    <w:p w:rsidR="001F7090" w:rsidRPr="00BE491B" w:rsidRDefault="001F7090" w:rsidP="001F7090">
      <w:pPr>
        <w:ind w:right="-510"/>
        <w:rPr>
          <w:rFonts w:ascii="Arial" w:hAnsi="Arial" w:cs="Arial"/>
          <w:b/>
          <w:u w:val="single"/>
        </w:rPr>
      </w:pPr>
    </w:p>
    <w:p w:rsidR="001F7090" w:rsidRPr="00BE491B" w:rsidRDefault="00AB2F3D" w:rsidP="001F7090">
      <w:pPr>
        <w:ind w:right="-510"/>
        <w:rPr>
          <w:rFonts w:ascii="Arial" w:hAnsi="Arial" w:cs="Arial"/>
          <w:b/>
          <w:u w:val="single"/>
        </w:rPr>
      </w:pPr>
      <w:r w:rsidRPr="00AB2F3D">
        <w:rPr>
          <w:b/>
          <w:caps/>
          <w:noProof/>
          <w:sz w:val="28"/>
          <w:szCs w:val="28"/>
        </w:rPr>
        <w:pict>
          <v:shape id="_x0000_s1036" type="#_x0000_t202" style="position:absolute;left:0;text-align:left;margin-left:262.3pt;margin-top:4.65pt;width:197.15pt;height:57.35pt;z-index:251667456" strokeweight="1.5pt">
            <v:textbox>
              <w:txbxContent>
                <w:p w:rsidR="00D5134E" w:rsidRPr="005F12A9" w:rsidRDefault="00D5134E" w:rsidP="0036352B">
                  <w:pPr>
                    <w:pStyle w:val="a6"/>
                    <w:numPr>
                      <w:ilvl w:val="0"/>
                      <w:numId w:val="5"/>
                    </w:numPr>
                    <w:ind w:left="284"/>
                    <w:jc w:val="left"/>
                    <w:rPr>
                      <w:rFonts w:asciiTheme="minorHAnsi" w:hAnsiTheme="minorHAnsi" w:cs="Arial"/>
                      <w:b/>
                      <w:szCs w:val="24"/>
                    </w:rPr>
                  </w:pPr>
                  <w:r w:rsidRPr="005F12A9">
                    <w:rPr>
                      <w:rFonts w:asciiTheme="minorHAnsi" w:hAnsiTheme="minorHAnsi" w:cs="Arial"/>
                      <w:b/>
                      <w:szCs w:val="24"/>
                    </w:rPr>
                    <w:t>Περιφερειακές Διευθύνσεις Π.Ε. &amp; Δ.Ε. της χώρας (έδρες τους)</w:t>
                  </w:r>
                </w:p>
                <w:p w:rsidR="00D5134E" w:rsidRPr="005F12A9" w:rsidRDefault="00D5134E" w:rsidP="0036352B">
                  <w:pPr>
                    <w:pStyle w:val="a6"/>
                    <w:numPr>
                      <w:ilvl w:val="0"/>
                      <w:numId w:val="5"/>
                    </w:numPr>
                    <w:ind w:left="284"/>
                    <w:jc w:val="left"/>
                    <w:rPr>
                      <w:rFonts w:asciiTheme="minorHAnsi" w:hAnsiTheme="minorHAnsi" w:cs="Arial"/>
                      <w:b/>
                      <w:szCs w:val="24"/>
                    </w:rPr>
                  </w:pPr>
                  <w:r w:rsidRPr="005F12A9">
                    <w:rPr>
                      <w:rFonts w:asciiTheme="minorHAnsi" w:hAnsiTheme="minorHAnsi" w:cs="Arial"/>
                      <w:b/>
                      <w:szCs w:val="24"/>
                    </w:rPr>
                    <w:t>Ινστιτούτο Εκπαιδευτικής</w:t>
                  </w:r>
                  <w:r w:rsidRPr="005F12A9">
                    <w:rPr>
                      <w:rFonts w:asciiTheme="minorHAnsi" w:hAnsiTheme="minorHAnsi" w:cs="Arial"/>
                      <w:b/>
                      <w:szCs w:val="24"/>
                      <w:lang w:val="en-US"/>
                    </w:rPr>
                    <w:t xml:space="preserve"> </w:t>
                  </w:r>
                  <w:r w:rsidRPr="005F12A9">
                    <w:rPr>
                      <w:rFonts w:asciiTheme="minorHAnsi" w:hAnsiTheme="minorHAnsi" w:cs="Arial"/>
                      <w:b/>
                      <w:szCs w:val="24"/>
                    </w:rPr>
                    <w:t>Πολιτικής</w:t>
                  </w:r>
                </w:p>
                <w:p w:rsidR="00D5134E" w:rsidRPr="003D7D39" w:rsidRDefault="00D5134E" w:rsidP="00D24A85">
                  <w:pPr>
                    <w:ind w:left="720"/>
                    <w:rPr>
                      <w:b/>
                      <w:sz w:val="24"/>
                      <w:szCs w:val="24"/>
                    </w:rPr>
                  </w:pPr>
                </w:p>
                <w:p w:rsidR="00D5134E" w:rsidRPr="003D7D39" w:rsidRDefault="00D5134E" w:rsidP="00D24A85">
                  <w:pPr>
                    <w:rPr>
                      <w:sz w:val="24"/>
                      <w:szCs w:val="24"/>
                    </w:rPr>
                  </w:pPr>
                </w:p>
              </w:txbxContent>
            </v:textbox>
          </v:shape>
        </w:pict>
      </w:r>
    </w:p>
    <w:p w:rsidR="005D3290" w:rsidRPr="009A429A" w:rsidRDefault="005D3290" w:rsidP="00B247C2">
      <w:pPr>
        <w:pStyle w:val="times"/>
        <w:spacing w:line="240" w:lineRule="auto"/>
        <w:ind w:hanging="69"/>
        <w:jc w:val="center"/>
        <w:rPr>
          <w:b/>
          <w:spacing w:val="0"/>
          <w:sz w:val="28"/>
          <w:szCs w:val="28"/>
        </w:rPr>
      </w:pPr>
    </w:p>
    <w:p w:rsidR="005D3290" w:rsidRPr="00D24A85" w:rsidRDefault="00D24A85" w:rsidP="00B247C2">
      <w:pPr>
        <w:pStyle w:val="a4"/>
        <w:ind w:left="60"/>
        <w:jc w:val="center"/>
        <w:rPr>
          <w:rFonts w:ascii="Arial" w:hAnsi="Arial" w:cs="Arial"/>
          <w:b/>
          <w:caps/>
          <w:sz w:val="28"/>
          <w:szCs w:val="28"/>
        </w:rPr>
      </w:pPr>
      <w:r>
        <w:rPr>
          <w:b/>
          <w:caps/>
          <w:sz w:val="28"/>
          <w:szCs w:val="28"/>
        </w:rPr>
        <w:t xml:space="preserve">                </w:t>
      </w:r>
      <w:r w:rsidRPr="005F12A9">
        <w:rPr>
          <w:rFonts w:asciiTheme="minorHAnsi" w:hAnsiTheme="minorHAnsi" w:cs="Arial"/>
          <w:b/>
          <w:caps/>
        </w:rPr>
        <w:t>ΚΟΙΝ.</w:t>
      </w:r>
      <w:r w:rsidRPr="00D24A85">
        <w:rPr>
          <w:rFonts w:ascii="Arial" w:hAnsi="Arial" w:cs="Arial"/>
          <w:b/>
          <w:caps/>
          <w:sz w:val="22"/>
          <w:szCs w:val="28"/>
        </w:rPr>
        <w:t xml:space="preserve">: </w:t>
      </w:r>
    </w:p>
    <w:p w:rsidR="00D24A85" w:rsidRDefault="00D24A85" w:rsidP="001F7090">
      <w:pPr>
        <w:rPr>
          <w:rFonts w:ascii="Arial" w:hAnsi="Arial" w:cs="Arial"/>
          <w:b/>
        </w:rPr>
      </w:pPr>
    </w:p>
    <w:p w:rsidR="00C174BC" w:rsidRDefault="00C174BC" w:rsidP="001F7090">
      <w:pPr>
        <w:rPr>
          <w:rFonts w:ascii="Arial" w:hAnsi="Arial" w:cs="Arial"/>
          <w:b/>
        </w:rPr>
      </w:pPr>
    </w:p>
    <w:p w:rsidR="00BA4944" w:rsidRDefault="00BA4944" w:rsidP="001F7090">
      <w:pPr>
        <w:rPr>
          <w:rFonts w:ascii="Arial" w:hAnsi="Arial" w:cs="Arial"/>
          <w:b/>
        </w:rPr>
      </w:pPr>
    </w:p>
    <w:p w:rsidR="00BA4944" w:rsidRDefault="00BA4944" w:rsidP="001F7090">
      <w:pPr>
        <w:rPr>
          <w:rFonts w:ascii="Arial" w:hAnsi="Arial" w:cs="Arial"/>
          <w:b/>
        </w:rPr>
      </w:pPr>
    </w:p>
    <w:p w:rsidR="00EA78DB" w:rsidRPr="005F12A9" w:rsidRDefault="001F7090" w:rsidP="00802250">
      <w:pPr>
        <w:spacing w:line="360" w:lineRule="auto"/>
        <w:ind w:left="567" w:hanging="851"/>
        <w:rPr>
          <w:rFonts w:asciiTheme="minorHAnsi" w:hAnsiTheme="minorHAnsi" w:cs="Arial"/>
          <w:b/>
        </w:rPr>
      </w:pPr>
      <w:r w:rsidRPr="005F12A9">
        <w:rPr>
          <w:rFonts w:asciiTheme="minorHAnsi" w:hAnsiTheme="minorHAnsi" w:cs="Arial"/>
          <w:b/>
        </w:rPr>
        <w:t>ΘΕΜΑ:</w:t>
      </w:r>
      <w:r w:rsidR="005F12A9" w:rsidRPr="005F12A9">
        <w:rPr>
          <w:rFonts w:asciiTheme="minorHAnsi" w:hAnsiTheme="minorHAnsi" w:cs="Arial"/>
          <w:b/>
        </w:rPr>
        <w:tab/>
      </w:r>
      <w:r w:rsidR="007D0381" w:rsidRPr="005F12A9">
        <w:rPr>
          <w:rFonts w:asciiTheme="minorHAnsi" w:hAnsiTheme="minorHAnsi" w:cs="Arial"/>
          <w:b/>
        </w:rPr>
        <w:t xml:space="preserve">Οδηγίες για τον τρόπο αξιολόγησης των μαθημάτων </w:t>
      </w:r>
      <w:r w:rsidR="00296969">
        <w:rPr>
          <w:rFonts w:asciiTheme="minorHAnsi" w:hAnsiTheme="minorHAnsi" w:cs="Arial"/>
          <w:b/>
        </w:rPr>
        <w:t xml:space="preserve">Α΄ και Β΄ τάξεων </w:t>
      </w:r>
      <w:r w:rsidR="009E39DB" w:rsidRPr="005F12A9">
        <w:rPr>
          <w:rFonts w:asciiTheme="minorHAnsi" w:hAnsiTheme="minorHAnsi" w:cs="Arial"/>
          <w:b/>
        </w:rPr>
        <w:t>Ημερ</w:t>
      </w:r>
      <w:r w:rsidR="00296969">
        <w:rPr>
          <w:rFonts w:asciiTheme="minorHAnsi" w:hAnsiTheme="minorHAnsi" w:cs="Arial"/>
          <w:b/>
        </w:rPr>
        <w:t>η</w:t>
      </w:r>
      <w:r w:rsidR="009E39DB" w:rsidRPr="005F12A9">
        <w:rPr>
          <w:rFonts w:asciiTheme="minorHAnsi" w:hAnsiTheme="minorHAnsi" w:cs="Arial"/>
          <w:b/>
        </w:rPr>
        <w:t>σ</w:t>
      </w:r>
      <w:r w:rsidR="00296969">
        <w:rPr>
          <w:rFonts w:asciiTheme="minorHAnsi" w:hAnsiTheme="minorHAnsi" w:cs="Arial"/>
          <w:b/>
        </w:rPr>
        <w:t>ί</w:t>
      </w:r>
      <w:r w:rsidR="009E39DB" w:rsidRPr="005F12A9">
        <w:rPr>
          <w:rFonts w:asciiTheme="minorHAnsi" w:hAnsiTheme="minorHAnsi" w:cs="Arial"/>
          <w:b/>
        </w:rPr>
        <w:t xml:space="preserve">ων και </w:t>
      </w:r>
      <w:r w:rsidR="00296969">
        <w:rPr>
          <w:rFonts w:asciiTheme="minorHAnsi" w:hAnsiTheme="minorHAnsi" w:cs="Arial"/>
          <w:b/>
        </w:rPr>
        <w:t xml:space="preserve">Α΄ και Β΄ τάξεων </w:t>
      </w:r>
      <w:r w:rsidR="004970B3" w:rsidRPr="005F12A9">
        <w:rPr>
          <w:rFonts w:asciiTheme="minorHAnsi" w:hAnsiTheme="minorHAnsi" w:cs="Arial"/>
          <w:b/>
        </w:rPr>
        <w:t>Εσπερινών</w:t>
      </w:r>
      <w:r w:rsidR="00296969">
        <w:rPr>
          <w:rFonts w:asciiTheme="minorHAnsi" w:hAnsiTheme="minorHAnsi" w:cs="Arial"/>
          <w:b/>
        </w:rPr>
        <w:t xml:space="preserve"> </w:t>
      </w:r>
      <w:r w:rsidR="009E39DB" w:rsidRPr="005F12A9">
        <w:rPr>
          <w:rFonts w:asciiTheme="minorHAnsi" w:hAnsiTheme="minorHAnsi" w:cs="Arial"/>
          <w:b/>
        </w:rPr>
        <w:t>Επαγγελματικών Λυκείων</w:t>
      </w:r>
      <w:r w:rsidR="007D0381" w:rsidRPr="005F12A9">
        <w:rPr>
          <w:rFonts w:asciiTheme="minorHAnsi" w:hAnsiTheme="minorHAnsi" w:cs="Arial"/>
          <w:b/>
        </w:rPr>
        <w:t xml:space="preserve"> για το σχολικό έτος 2014-2015</w:t>
      </w:r>
    </w:p>
    <w:p w:rsidR="00410760" w:rsidRDefault="00410760" w:rsidP="005F12A9">
      <w:pPr>
        <w:spacing w:line="360" w:lineRule="auto"/>
        <w:ind w:left="-284"/>
        <w:rPr>
          <w:rFonts w:asciiTheme="minorHAnsi" w:hAnsiTheme="minorHAnsi" w:cs="Arial"/>
        </w:rPr>
      </w:pPr>
    </w:p>
    <w:p w:rsidR="00EB64A7" w:rsidRPr="005F12A9" w:rsidRDefault="005F12A9" w:rsidP="005F12A9">
      <w:pPr>
        <w:spacing w:line="360" w:lineRule="auto"/>
        <w:ind w:left="-284"/>
        <w:rPr>
          <w:rFonts w:asciiTheme="minorHAnsi" w:hAnsiTheme="minorHAnsi" w:cs="Arial"/>
        </w:rPr>
      </w:pPr>
      <w:r>
        <w:rPr>
          <w:rFonts w:asciiTheme="minorHAnsi" w:hAnsiTheme="minorHAnsi" w:cs="Arial"/>
        </w:rPr>
        <w:tab/>
      </w:r>
      <w:r w:rsidR="00EB64A7" w:rsidRPr="005F12A9">
        <w:rPr>
          <w:rFonts w:asciiTheme="minorHAnsi" w:hAnsiTheme="minorHAnsi" w:cs="Arial"/>
        </w:rPr>
        <w:t xml:space="preserve">Μετά από σχετική εισήγηση του Ινστιτούτου Εκπαιδευτικής Πολιτικής (Πράξη </w:t>
      </w:r>
      <w:r w:rsidR="00EB64A7" w:rsidRPr="005F12A9">
        <w:rPr>
          <w:rFonts w:asciiTheme="minorHAnsi" w:eastAsia="Arial Unicode MS" w:hAnsiTheme="minorHAnsi" w:cs="Arial"/>
          <w:bCs/>
          <w:color w:val="000000"/>
        </w:rPr>
        <w:t>69/25-11-2014</w:t>
      </w:r>
      <w:r w:rsidR="00EB64A7" w:rsidRPr="005F12A9">
        <w:rPr>
          <w:rFonts w:asciiTheme="minorHAnsi" w:hAnsiTheme="minorHAnsi" w:cs="Arial"/>
        </w:rPr>
        <w:t xml:space="preserve"> του Δ.Σ.), σας αποστέλλουμε τις παρακάτω οδηγίες που αφορούν στον τρόπο αξιολόγησης των μαθημάτων </w:t>
      </w:r>
      <w:r w:rsidR="00802250">
        <w:rPr>
          <w:rFonts w:asciiTheme="minorHAnsi" w:hAnsiTheme="minorHAnsi" w:cs="Arial"/>
        </w:rPr>
        <w:t xml:space="preserve">των Α΄ και Β΄ τάξεων </w:t>
      </w:r>
      <w:r w:rsidR="004850FF">
        <w:rPr>
          <w:rFonts w:asciiTheme="minorHAnsi" w:hAnsiTheme="minorHAnsi" w:cs="Arial"/>
        </w:rPr>
        <w:t>Η</w:t>
      </w:r>
      <w:r w:rsidR="00EB64A7" w:rsidRPr="005F12A9">
        <w:rPr>
          <w:rFonts w:asciiTheme="minorHAnsi" w:hAnsiTheme="minorHAnsi" w:cs="Arial"/>
        </w:rPr>
        <w:t>μερ</w:t>
      </w:r>
      <w:r w:rsidR="009720A1">
        <w:rPr>
          <w:rFonts w:asciiTheme="minorHAnsi" w:hAnsiTheme="minorHAnsi" w:cs="Arial"/>
        </w:rPr>
        <w:t>η</w:t>
      </w:r>
      <w:r w:rsidR="00EB64A7" w:rsidRPr="005F12A9">
        <w:rPr>
          <w:rFonts w:asciiTheme="minorHAnsi" w:hAnsiTheme="minorHAnsi" w:cs="Arial"/>
        </w:rPr>
        <w:t>σ</w:t>
      </w:r>
      <w:r w:rsidR="009720A1">
        <w:rPr>
          <w:rFonts w:asciiTheme="minorHAnsi" w:hAnsiTheme="minorHAnsi" w:cs="Arial"/>
        </w:rPr>
        <w:t>ί</w:t>
      </w:r>
      <w:r w:rsidR="00EB64A7" w:rsidRPr="005F12A9">
        <w:rPr>
          <w:rFonts w:asciiTheme="minorHAnsi" w:hAnsiTheme="minorHAnsi" w:cs="Arial"/>
        </w:rPr>
        <w:t xml:space="preserve">ων και </w:t>
      </w:r>
      <w:r w:rsidR="00802250">
        <w:rPr>
          <w:rFonts w:asciiTheme="minorHAnsi" w:hAnsiTheme="minorHAnsi" w:cs="Arial"/>
        </w:rPr>
        <w:t xml:space="preserve">Α΄ και Β΄ τάξεων </w:t>
      </w:r>
      <w:r w:rsidR="004850FF">
        <w:rPr>
          <w:rFonts w:asciiTheme="minorHAnsi" w:hAnsiTheme="minorHAnsi" w:cs="Arial"/>
        </w:rPr>
        <w:t>Ε</w:t>
      </w:r>
      <w:r w:rsidR="00EB64A7" w:rsidRPr="005F12A9">
        <w:rPr>
          <w:rFonts w:asciiTheme="minorHAnsi" w:hAnsiTheme="minorHAnsi" w:cs="Arial"/>
        </w:rPr>
        <w:t>σπερινών ΕΠΑ.Λ. για</w:t>
      </w:r>
      <w:r w:rsidR="00802250">
        <w:rPr>
          <w:rFonts w:asciiTheme="minorHAnsi" w:hAnsiTheme="minorHAnsi" w:cs="Arial"/>
        </w:rPr>
        <w:t xml:space="preserve"> </w:t>
      </w:r>
      <w:r w:rsidR="00EB64A7" w:rsidRPr="005F12A9">
        <w:rPr>
          <w:rFonts w:asciiTheme="minorHAnsi" w:hAnsiTheme="minorHAnsi" w:cs="Arial"/>
        </w:rPr>
        <w:t>το σχολικό έτος 2014-2015.</w:t>
      </w:r>
    </w:p>
    <w:p w:rsidR="00746194" w:rsidRPr="005F12A9" w:rsidRDefault="005F12A9" w:rsidP="005F12A9">
      <w:pPr>
        <w:spacing w:line="360" w:lineRule="auto"/>
        <w:ind w:left="-284"/>
        <w:rPr>
          <w:rFonts w:asciiTheme="minorHAnsi" w:hAnsiTheme="minorHAnsi" w:cs="Arial"/>
        </w:rPr>
      </w:pPr>
      <w:r>
        <w:rPr>
          <w:rFonts w:asciiTheme="minorHAnsi" w:hAnsiTheme="minorHAnsi" w:cs="Arial"/>
        </w:rPr>
        <w:tab/>
      </w:r>
      <w:r w:rsidR="007C4248" w:rsidRPr="005F12A9">
        <w:rPr>
          <w:rFonts w:asciiTheme="minorHAnsi" w:hAnsiTheme="minorHAnsi" w:cs="Arial"/>
        </w:rPr>
        <w:t xml:space="preserve"> </w:t>
      </w:r>
      <w:r w:rsidR="00746194" w:rsidRPr="005F12A9">
        <w:rPr>
          <w:rFonts w:asciiTheme="minorHAnsi" w:hAnsiTheme="minorHAnsi" w:cs="Arial"/>
        </w:rPr>
        <w:t>Σχετικά με</w:t>
      </w:r>
      <w:r w:rsidR="00746194" w:rsidRPr="005F12A9">
        <w:rPr>
          <w:rFonts w:asciiTheme="minorHAnsi" w:hAnsiTheme="minorHAnsi" w:cs="Arial"/>
          <w:b/>
        </w:rPr>
        <w:t xml:space="preserve"> </w:t>
      </w:r>
      <w:r w:rsidR="00746194" w:rsidRPr="005F12A9">
        <w:rPr>
          <w:rFonts w:asciiTheme="minorHAnsi" w:hAnsiTheme="minorHAnsi" w:cs="Arial"/>
        </w:rPr>
        <w:t>τον τρόπο αξιολόγησης και την προαγωγή των μαθητών τ</w:t>
      </w:r>
      <w:r w:rsidR="004850FF">
        <w:rPr>
          <w:rFonts w:asciiTheme="minorHAnsi" w:hAnsiTheme="minorHAnsi" w:cs="Arial"/>
        </w:rPr>
        <w:t>ων</w:t>
      </w:r>
      <w:r w:rsidR="00746194" w:rsidRPr="005F12A9">
        <w:rPr>
          <w:rFonts w:asciiTheme="minorHAnsi" w:hAnsiTheme="minorHAnsi" w:cs="Arial"/>
        </w:rPr>
        <w:t xml:space="preserve"> </w:t>
      </w:r>
      <w:r w:rsidR="00211B45" w:rsidRPr="005F12A9">
        <w:rPr>
          <w:rFonts w:asciiTheme="minorHAnsi" w:hAnsiTheme="minorHAnsi" w:cs="Arial"/>
        </w:rPr>
        <w:t xml:space="preserve">Α΄ και </w:t>
      </w:r>
      <w:r w:rsidR="00746194" w:rsidRPr="005F12A9">
        <w:rPr>
          <w:rFonts w:asciiTheme="minorHAnsi" w:hAnsiTheme="minorHAnsi" w:cs="Arial"/>
        </w:rPr>
        <w:t>Β΄ τάξ</w:t>
      </w:r>
      <w:r w:rsidR="004850FF">
        <w:rPr>
          <w:rFonts w:asciiTheme="minorHAnsi" w:hAnsiTheme="minorHAnsi" w:cs="Arial"/>
        </w:rPr>
        <w:t>εων</w:t>
      </w:r>
      <w:r w:rsidR="00746194" w:rsidRPr="005F12A9">
        <w:rPr>
          <w:rFonts w:asciiTheme="minorHAnsi" w:hAnsiTheme="minorHAnsi" w:cs="Arial"/>
        </w:rPr>
        <w:t xml:space="preserve"> </w:t>
      </w:r>
      <w:r w:rsidR="004850FF">
        <w:rPr>
          <w:rFonts w:asciiTheme="minorHAnsi" w:hAnsiTheme="minorHAnsi" w:cs="Arial"/>
        </w:rPr>
        <w:t xml:space="preserve">(Ημερήσιων &amp; Εσπερινών) </w:t>
      </w:r>
      <w:r w:rsidR="00746194" w:rsidRPr="005F12A9">
        <w:rPr>
          <w:rFonts w:asciiTheme="minorHAnsi" w:hAnsiTheme="minorHAnsi" w:cs="Arial"/>
        </w:rPr>
        <w:t>Επαγγελματικ</w:t>
      </w:r>
      <w:r w:rsidR="004850FF">
        <w:rPr>
          <w:rFonts w:asciiTheme="minorHAnsi" w:hAnsiTheme="minorHAnsi" w:cs="Arial"/>
        </w:rPr>
        <w:t>ών</w:t>
      </w:r>
      <w:r w:rsidR="00746194" w:rsidRPr="005F12A9">
        <w:rPr>
          <w:rFonts w:asciiTheme="minorHAnsi" w:hAnsiTheme="minorHAnsi" w:cs="Arial"/>
        </w:rPr>
        <w:t xml:space="preserve"> Λυ</w:t>
      </w:r>
      <w:r w:rsidR="00E16D5B" w:rsidRPr="005F12A9">
        <w:rPr>
          <w:rFonts w:asciiTheme="minorHAnsi" w:hAnsiTheme="minorHAnsi" w:cs="Arial"/>
        </w:rPr>
        <w:t>κεί</w:t>
      </w:r>
      <w:r w:rsidR="004850FF">
        <w:rPr>
          <w:rFonts w:asciiTheme="minorHAnsi" w:hAnsiTheme="minorHAnsi" w:cs="Arial"/>
        </w:rPr>
        <w:t>ων</w:t>
      </w:r>
      <w:r w:rsidR="00E16D5B" w:rsidRPr="005F12A9">
        <w:rPr>
          <w:rFonts w:asciiTheme="minorHAnsi" w:hAnsiTheme="minorHAnsi" w:cs="Arial"/>
        </w:rPr>
        <w:t xml:space="preserve"> και ειδικότερα όσον αφορά </w:t>
      </w:r>
      <w:r w:rsidR="00746194" w:rsidRPr="005F12A9">
        <w:rPr>
          <w:rFonts w:asciiTheme="minorHAnsi" w:hAnsiTheme="minorHAnsi" w:cs="Arial"/>
        </w:rPr>
        <w:t xml:space="preserve">τις </w:t>
      </w:r>
      <w:r w:rsidR="00746194" w:rsidRPr="005F12A9">
        <w:rPr>
          <w:rFonts w:asciiTheme="minorHAnsi" w:hAnsiTheme="minorHAnsi" w:cs="Arial"/>
          <w:b/>
        </w:rPr>
        <w:t>γραπτές προαγωγικές</w:t>
      </w:r>
      <w:r w:rsidR="00746194" w:rsidRPr="005F12A9">
        <w:rPr>
          <w:rFonts w:asciiTheme="minorHAnsi" w:hAnsiTheme="minorHAnsi" w:cs="Arial"/>
        </w:rPr>
        <w:t xml:space="preserve"> </w:t>
      </w:r>
      <w:r w:rsidR="00746194" w:rsidRPr="005F12A9">
        <w:rPr>
          <w:rFonts w:asciiTheme="minorHAnsi" w:hAnsiTheme="minorHAnsi" w:cs="Arial"/>
          <w:b/>
        </w:rPr>
        <w:t>εξετάσεις</w:t>
      </w:r>
      <w:r w:rsidR="00746194" w:rsidRPr="005F12A9">
        <w:rPr>
          <w:rFonts w:asciiTheme="minorHAnsi" w:hAnsiTheme="minorHAnsi" w:cs="Arial"/>
        </w:rPr>
        <w:t xml:space="preserve"> της </w:t>
      </w:r>
      <w:r w:rsidR="00211B45" w:rsidRPr="005F12A9">
        <w:rPr>
          <w:rFonts w:asciiTheme="minorHAnsi" w:hAnsiTheme="minorHAnsi" w:cs="Arial"/>
        </w:rPr>
        <w:t xml:space="preserve">Α΄ και </w:t>
      </w:r>
      <w:r w:rsidR="00746194" w:rsidRPr="005F12A9">
        <w:rPr>
          <w:rFonts w:asciiTheme="minorHAnsi" w:hAnsiTheme="minorHAnsi" w:cs="Arial"/>
        </w:rPr>
        <w:t xml:space="preserve">Β΄ τάξης των Επαγγελματικών Λυκείων </w:t>
      </w:r>
      <w:r w:rsidR="00211B45" w:rsidRPr="005F12A9">
        <w:rPr>
          <w:rFonts w:asciiTheme="minorHAnsi" w:hAnsiTheme="minorHAnsi" w:cs="Arial"/>
        </w:rPr>
        <w:t>ισχύουν</w:t>
      </w:r>
      <w:r w:rsidR="00746194" w:rsidRPr="005F12A9">
        <w:rPr>
          <w:rFonts w:asciiTheme="minorHAnsi" w:hAnsiTheme="minorHAnsi" w:cs="Arial"/>
        </w:rPr>
        <w:t xml:space="preserve"> τα κάτωθι:</w:t>
      </w:r>
    </w:p>
    <w:p w:rsidR="00B96777" w:rsidRPr="005F12A9" w:rsidRDefault="00B96777" w:rsidP="005F12A9">
      <w:pPr>
        <w:pStyle w:val="Default"/>
        <w:numPr>
          <w:ilvl w:val="0"/>
          <w:numId w:val="36"/>
        </w:numPr>
        <w:spacing w:line="360" w:lineRule="auto"/>
        <w:jc w:val="both"/>
        <w:rPr>
          <w:rFonts w:asciiTheme="minorHAnsi" w:hAnsiTheme="minorHAnsi" w:cs="Arial"/>
          <w:sz w:val="22"/>
          <w:szCs w:val="22"/>
        </w:rPr>
      </w:pPr>
      <w:r w:rsidRPr="005F12A9">
        <w:rPr>
          <w:rFonts w:asciiTheme="minorHAnsi" w:hAnsiTheme="minorHAnsi" w:cs="Arial"/>
          <w:sz w:val="22"/>
          <w:szCs w:val="22"/>
        </w:rPr>
        <w:t xml:space="preserve">Τα θέματα των γραπτών προαγωγικών και απολυτηρίων εξετάσεων λαμβάνονται από την ύλη που ορίζεται ως εξεταστέα για κάθε μάθημα κατά το έτος που γίνονται οι εξετάσεις. Οι ερωτήσεις είναι ανάλογες με εκείνες που υπάρχουν στα σχολικά εγχειρίδια και στις οδηγίες του ΙΕΠ, διατρέχουν όσο το δυνατόν μεγαλύτερη έκταση της εξεταστέας ύλης, ελέγχουν ευρύ φάσμα διδακτικών στόχων και είναι κλιμακούμενου βαθμού δυσκολίας. Οι μαθητές απαντούν υποχρεωτικά σε όλα τα θέματα. </w:t>
      </w:r>
    </w:p>
    <w:p w:rsidR="00B96777" w:rsidRPr="005F12A9" w:rsidRDefault="00B96777" w:rsidP="005F12A9">
      <w:pPr>
        <w:pStyle w:val="a6"/>
        <w:numPr>
          <w:ilvl w:val="0"/>
          <w:numId w:val="36"/>
        </w:numPr>
        <w:spacing w:line="360" w:lineRule="auto"/>
        <w:rPr>
          <w:rFonts w:asciiTheme="minorHAnsi" w:hAnsiTheme="minorHAnsi" w:cs="Arial"/>
        </w:rPr>
      </w:pPr>
      <w:r w:rsidRPr="005F12A9">
        <w:rPr>
          <w:rFonts w:asciiTheme="minorHAnsi" w:hAnsiTheme="minorHAnsi" w:cs="Arial"/>
        </w:rPr>
        <w:lastRenderedPageBreak/>
        <w:t xml:space="preserve">Για κάθε θέμα καθορίζεται ορισμένη βαθμολογία. Σε περίπτωση κατά την οποία ένα θέμα αναλύεται σε </w:t>
      </w:r>
      <w:proofErr w:type="spellStart"/>
      <w:r w:rsidRPr="005F12A9">
        <w:rPr>
          <w:rFonts w:asciiTheme="minorHAnsi" w:hAnsiTheme="minorHAnsi" w:cs="Arial"/>
        </w:rPr>
        <w:t>υποερωτήματα</w:t>
      </w:r>
      <w:proofErr w:type="spellEnd"/>
      <w:r w:rsidRPr="005F12A9">
        <w:rPr>
          <w:rFonts w:asciiTheme="minorHAnsi" w:hAnsiTheme="minorHAnsi" w:cs="Arial"/>
        </w:rPr>
        <w:t>, η βαθμολογία που προβλέπεται για αυτό κατανέμεται ισότιμα στις επιμέρους ερωτήσεις, εκτός αν κατά την ανακοίνωση των θεμάτων καθορίζεται διαφορετικός βαθμός για κάθε μια από αυτές.</w:t>
      </w:r>
    </w:p>
    <w:p w:rsidR="00FB0092" w:rsidRPr="00802250" w:rsidRDefault="00B96777" w:rsidP="00802250">
      <w:pPr>
        <w:spacing w:line="360" w:lineRule="auto"/>
        <w:ind w:left="-284"/>
        <w:rPr>
          <w:rFonts w:asciiTheme="minorHAnsi" w:hAnsiTheme="minorHAnsi" w:cs="Arial"/>
        </w:rPr>
      </w:pPr>
      <w:r w:rsidRPr="00802250">
        <w:rPr>
          <w:rFonts w:asciiTheme="minorHAnsi" w:hAnsiTheme="minorHAnsi" w:cs="Arial"/>
        </w:rPr>
        <w:t>Η αξιολόγηση των επιμέρους μαθημάτων έχει ως εξής:</w:t>
      </w:r>
      <w:r w:rsidR="004970B3" w:rsidRPr="00802250">
        <w:rPr>
          <w:rFonts w:asciiTheme="minorHAnsi" w:hAnsiTheme="minorHAnsi" w:cs="Arial"/>
        </w:rPr>
        <w:t xml:space="preserve"> </w:t>
      </w:r>
    </w:p>
    <w:p w:rsidR="005F12A9" w:rsidRDefault="005F12A9">
      <w:pPr>
        <w:jc w:val="left"/>
        <w:rPr>
          <w:rFonts w:ascii="Arial" w:hAnsi="Arial" w:cs="Arial"/>
          <w:b/>
          <w:caps/>
          <w:u w:val="single"/>
        </w:rPr>
      </w:pPr>
    </w:p>
    <w:p w:rsidR="00410760" w:rsidRDefault="00410760">
      <w:pPr>
        <w:jc w:val="left"/>
        <w:rPr>
          <w:rFonts w:ascii="Arial" w:hAnsi="Arial" w:cs="Arial"/>
          <w:b/>
          <w:caps/>
          <w:u w:val="single"/>
        </w:rPr>
      </w:pPr>
    </w:p>
    <w:p w:rsidR="004970B3" w:rsidRPr="00410760" w:rsidRDefault="00193A4C" w:rsidP="004850FF">
      <w:pPr>
        <w:spacing w:line="360" w:lineRule="auto"/>
        <w:ind w:left="-284"/>
        <w:jc w:val="center"/>
        <w:rPr>
          <w:rFonts w:asciiTheme="minorHAnsi" w:hAnsiTheme="minorHAnsi" w:cs="Arial"/>
          <w:b/>
          <w:caps/>
          <w:sz w:val="24"/>
          <w:szCs w:val="24"/>
          <w:u w:val="single"/>
        </w:rPr>
      </w:pPr>
      <w:r w:rsidRPr="00410760">
        <w:rPr>
          <w:rFonts w:asciiTheme="minorHAnsi" w:hAnsiTheme="minorHAnsi" w:cs="Arial"/>
          <w:b/>
          <w:caps/>
          <w:sz w:val="24"/>
          <w:szCs w:val="24"/>
          <w:u w:val="single"/>
        </w:rPr>
        <w:t>Α΄Τάξη Ημερήσιου Επαγγελματικού Λυκείου</w:t>
      </w:r>
    </w:p>
    <w:p w:rsidR="00193A4C" w:rsidRPr="00410760" w:rsidRDefault="00193A4C" w:rsidP="004850FF">
      <w:pPr>
        <w:spacing w:line="360" w:lineRule="auto"/>
        <w:ind w:left="-284"/>
        <w:jc w:val="center"/>
        <w:rPr>
          <w:rFonts w:asciiTheme="minorHAnsi" w:hAnsiTheme="minorHAnsi" w:cs="Arial"/>
          <w:b/>
          <w:u w:val="single"/>
        </w:rPr>
      </w:pPr>
    </w:p>
    <w:p w:rsidR="004970B3" w:rsidRPr="00410760" w:rsidRDefault="004970B3" w:rsidP="004850FF">
      <w:pPr>
        <w:autoSpaceDE w:val="0"/>
        <w:autoSpaceDN w:val="0"/>
        <w:adjustRightInd w:val="0"/>
        <w:spacing w:line="360" w:lineRule="auto"/>
        <w:ind w:left="-284"/>
        <w:jc w:val="center"/>
        <w:rPr>
          <w:rFonts w:asciiTheme="minorHAnsi" w:eastAsia="F3" w:hAnsiTheme="minorHAnsi" w:cs="Arial"/>
        </w:rPr>
      </w:pPr>
      <w:r w:rsidRPr="00410760">
        <w:rPr>
          <w:rFonts w:asciiTheme="minorHAnsi" w:hAnsiTheme="minorHAnsi" w:cs="Arial"/>
          <w:b/>
          <w:u w:val="single"/>
        </w:rPr>
        <w:t xml:space="preserve">Πολιτική Παιδεία </w:t>
      </w:r>
    </w:p>
    <w:p w:rsidR="004970B3" w:rsidRPr="00410760" w:rsidRDefault="004970B3" w:rsidP="004850FF">
      <w:pPr>
        <w:spacing w:line="360" w:lineRule="auto"/>
        <w:ind w:left="-284"/>
        <w:rPr>
          <w:rFonts w:asciiTheme="minorHAnsi" w:hAnsiTheme="minorHAnsi" w:cs="Arial"/>
          <w:lang w:eastAsia="el-GR"/>
        </w:rPr>
      </w:pPr>
      <w:r w:rsidRPr="00410760">
        <w:rPr>
          <w:rFonts w:asciiTheme="minorHAnsi" w:hAnsiTheme="minorHAnsi" w:cs="Arial"/>
          <w:lang w:eastAsia="el-GR"/>
        </w:rPr>
        <w:t>Για το μάθημα «Πολιτική Παιδεία» (Οικονομία, Πολιτικοί Θεσμοί &amp; Αρχές Δικαίου και Κοινωνιολογία)</w:t>
      </w:r>
      <w:r w:rsidR="00193A4C" w:rsidRPr="00410760">
        <w:rPr>
          <w:rFonts w:asciiTheme="minorHAnsi" w:hAnsiTheme="minorHAnsi" w:cs="Arial"/>
          <w:lang w:eastAsia="el-GR"/>
        </w:rPr>
        <w:t xml:space="preserve"> </w:t>
      </w:r>
      <w:r w:rsidRPr="00410760">
        <w:rPr>
          <w:rFonts w:asciiTheme="minorHAnsi" w:hAnsiTheme="minorHAnsi" w:cs="Arial"/>
        </w:rPr>
        <w:t xml:space="preserve">της </w:t>
      </w:r>
      <w:r w:rsidR="00AF0E1C" w:rsidRPr="00410760">
        <w:rPr>
          <w:rFonts w:asciiTheme="minorHAnsi" w:hAnsiTheme="minorHAnsi" w:cs="Arial"/>
          <w:b/>
        </w:rPr>
        <w:t xml:space="preserve">Α΄ Τάξης </w:t>
      </w:r>
      <w:r w:rsidRPr="00410760">
        <w:rPr>
          <w:rFonts w:asciiTheme="minorHAnsi" w:hAnsiTheme="minorHAnsi" w:cs="Arial"/>
          <w:b/>
        </w:rPr>
        <w:t>Επαγγελματικού Λυκείου</w:t>
      </w:r>
      <w:r w:rsidRPr="00410760">
        <w:rPr>
          <w:rFonts w:asciiTheme="minorHAnsi" w:hAnsiTheme="minorHAnsi" w:cs="Arial"/>
          <w:lang w:eastAsia="el-GR"/>
        </w:rPr>
        <w:t xml:space="preserve"> η εξέταση περιλαμβάνει δύο ομάδες θεμάτων:</w:t>
      </w:r>
    </w:p>
    <w:p w:rsidR="004970B3" w:rsidRPr="00410760" w:rsidRDefault="004970B3" w:rsidP="009720A1">
      <w:pPr>
        <w:spacing w:line="360" w:lineRule="auto"/>
        <w:ind w:left="1" w:hanging="285"/>
        <w:rPr>
          <w:rFonts w:asciiTheme="minorHAnsi" w:hAnsiTheme="minorHAnsi" w:cs="Arial"/>
          <w:lang w:eastAsia="el-GR"/>
        </w:rPr>
      </w:pPr>
      <w:r w:rsidRPr="00410760">
        <w:rPr>
          <w:rFonts w:asciiTheme="minorHAnsi" w:hAnsiTheme="minorHAnsi" w:cs="Arial"/>
          <w:b/>
          <w:lang w:eastAsia="el-GR"/>
        </w:rPr>
        <w:t>α)</w:t>
      </w:r>
      <w:r w:rsidR="009720A1">
        <w:rPr>
          <w:rFonts w:asciiTheme="minorHAnsi" w:hAnsiTheme="minorHAnsi" w:cs="Arial"/>
          <w:b/>
          <w:lang w:eastAsia="el-GR"/>
        </w:rPr>
        <w:tab/>
      </w:r>
      <w:r w:rsidRPr="00410760">
        <w:rPr>
          <w:rFonts w:asciiTheme="minorHAnsi" w:hAnsiTheme="minorHAnsi" w:cs="Arial"/>
          <w:lang w:eastAsia="el-GR"/>
        </w:rPr>
        <w:t>Η πρώτη ομάδα αποτελείται από δύο θέματα με ερωτήσεις 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p>
    <w:p w:rsidR="004970B3" w:rsidRPr="00410760" w:rsidRDefault="004970B3" w:rsidP="009720A1">
      <w:pPr>
        <w:spacing w:line="360" w:lineRule="auto"/>
        <w:rPr>
          <w:rFonts w:asciiTheme="minorHAnsi" w:hAnsiTheme="minorHAnsi" w:cs="Arial"/>
          <w:lang w:eastAsia="el-GR"/>
        </w:rPr>
      </w:pPr>
      <w:r w:rsidRPr="00410760">
        <w:rPr>
          <w:rFonts w:asciiTheme="minorHAnsi" w:hAnsiTheme="minorHAnsi" w:cs="Arial"/>
          <w:lang w:eastAsia="el-GR"/>
        </w:rPr>
        <w:t xml:space="preserve">Το πρώτο θέμα περιλαμβάνει τρεις (3) ερωτήσεις αντικειμενικού τύπου και βαθμολογείται με είκοσι πέντε (25) μονάδες. Ειδικότερα, περιλαμβάνει: μία ερώτηση με πέντε (5) </w:t>
      </w:r>
      <w:proofErr w:type="spellStart"/>
      <w:r w:rsidRPr="00410760">
        <w:rPr>
          <w:rFonts w:asciiTheme="minorHAnsi" w:hAnsiTheme="minorHAnsi" w:cs="Arial"/>
          <w:lang w:eastAsia="el-GR"/>
        </w:rPr>
        <w:t>υποερωτήματα</w:t>
      </w:r>
      <w:proofErr w:type="spellEnd"/>
      <w:r w:rsidRPr="00410760">
        <w:rPr>
          <w:rFonts w:asciiTheme="minorHAnsi" w:hAnsiTheme="minorHAnsi" w:cs="Arial"/>
          <w:lang w:eastAsia="el-GR"/>
        </w:rPr>
        <w:t xml:space="preserve"> Σωστού-Λάθους (5Χ3=15 Μονάδες) και δύο ερωτήσεις πολλαπλής επιλογής, που καθεμία βαθμολογείται με πέντε (5) Μονάδες (5Χ2=10 Μονάδες). </w:t>
      </w:r>
    </w:p>
    <w:p w:rsidR="004970B3" w:rsidRPr="00410760" w:rsidRDefault="004970B3" w:rsidP="009720A1">
      <w:pPr>
        <w:spacing w:line="360" w:lineRule="auto"/>
        <w:rPr>
          <w:rFonts w:asciiTheme="minorHAnsi" w:hAnsiTheme="minorHAnsi" w:cs="Arial"/>
          <w:lang w:eastAsia="el-GR"/>
        </w:rPr>
      </w:pPr>
      <w:r w:rsidRPr="00410760">
        <w:rPr>
          <w:rFonts w:asciiTheme="minorHAnsi" w:hAnsiTheme="minorHAnsi" w:cs="Arial"/>
          <w:lang w:eastAsia="el-GR"/>
        </w:rPr>
        <w:t>Το δεύτερο θέμα περιλαμβάνει δύο (2) ερωτήσεις σύντομης απάντησης και βαθμολογείται με είκοσι πέντε (25) μονάδες. Η πρώτη ερώτηση βαθμολογείται με δεκατρείς (13) μονάδες και η δεύτερη με δώδεκα (12) μονάδες.</w:t>
      </w:r>
    </w:p>
    <w:p w:rsidR="004970B3" w:rsidRPr="00410760" w:rsidRDefault="004970B3" w:rsidP="009720A1">
      <w:pPr>
        <w:spacing w:line="360" w:lineRule="auto"/>
        <w:ind w:hanging="284"/>
        <w:rPr>
          <w:rFonts w:asciiTheme="minorHAnsi" w:hAnsiTheme="minorHAnsi" w:cs="Arial"/>
          <w:lang w:eastAsia="el-GR"/>
        </w:rPr>
      </w:pPr>
      <w:r w:rsidRPr="00410760">
        <w:rPr>
          <w:rFonts w:asciiTheme="minorHAnsi" w:hAnsiTheme="minorHAnsi" w:cs="Arial"/>
          <w:b/>
          <w:lang w:eastAsia="el-GR"/>
        </w:rPr>
        <w:t>β)</w:t>
      </w:r>
      <w:r w:rsidR="009720A1">
        <w:rPr>
          <w:rFonts w:asciiTheme="minorHAnsi" w:hAnsiTheme="minorHAnsi" w:cs="Arial"/>
          <w:b/>
          <w:lang w:eastAsia="el-GR"/>
        </w:rPr>
        <w:tab/>
      </w:r>
      <w:r w:rsidRPr="00410760">
        <w:rPr>
          <w:rFonts w:asciiTheme="minorHAnsi" w:hAnsiTheme="minorHAnsi" w:cs="Arial"/>
          <w:lang w:eastAsia="el-GR"/>
        </w:rPr>
        <w:t>Η δεύτερη ομάδα περιλαμβάνει δύο θέματα με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 Κάθε ένα από τα δύο θέματα περιέχει δύο ερωτήσεις διαβαθμισμένης δυσκολίας.</w:t>
      </w:r>
    </w:p>
    <w:p w:rsidR="004970B3" w:rsidRPr="00410760" w:rsidRDefault="004970B3" w:rsidP="009720A1">
      <w:pPr>
        <w:spacing w:line="360" w:lineRule="auto"/>
        <w:rPr>
          <w:rFonts w:asciiTheme="minorHAnsi" w:hAnsiTheme="minorHAnsi" w:cs="Arial"/>
          <w:lang w:eastAsia="el-GR"/>
        </w:rPr>
      </w:pPr>
      <w:r w:rsidRPr="00410760">
        <w:rPr>
          <w:rFonts w:asciiTheme="minorHAnsi" w:hAnsiTheme="minorHAnsi" w:cs="Arial"/>
          <w:lang w:eastAsia="el-GR"/>
        </w:rPr>
        <w:t>Το πρώτο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p>
    <w:p w:rsidR="004970B3" w:rsidRPr="00410760" w:rsidRDefault="004970B3" w:rsidP="009720A1">
      <w:pPr>
        <w:spacing w:line="360" w:lineRule="auto"/>
        <w:rPr>
          <w:rFonts w:asciiTheme="minorHAnsi" w:hAnsiTheme="minorHAnsi" w:cs="Arial"/>
          <w:lang w:eastAsia="el-GR"/>
        </w:rPr>
      </w:pPr>
      <w:r w:rsidRPr="00410760">
        <w:rPr>
          <w:rFonts w:asciiTheme="minorHAnsi" w:hAnsiTheme="minorHAnsi" w:cs="Arial"/>
          <w:lang w:eastAsia="el-GR"/>
        </w:rPr>
        <w:t>Το δεύτερο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p>
    <w:p w:rsidR="00364B1B" w:rsidRDefault="00937AE1" w:rsidP="00364B1B">
      <w:pPr>
        <w:spacing w:line="360" w:lineRule="auto"/>
        <w:ind w:left="-284"/>
        <w:rPr>
          <w:rFonts w:asciiTheme="minorHAnsi" w:hAnsiTheme="minorHAnsi" w:cs="Arial"/>
          <w:b/>
          <w:u w:val="single"/>
          <w:lang w:eastAsia="el-GR"/>
        </w:rPr>
      </w:pPr>
      <w:r w:rsidRPr="00410760">
        <w:rPr>
          <w:rFonts w:asciiTheme="minorHAnsi" w:hAnsiTheme="minorHAnsi" w:cs="Arial"/>
          <w:b/>
          <w:u w:val="single"/>
          <w:lang w:eastAsia="el-GR"/>
        </w:rPr>
        <w:t>Τα θέματα ορίζονται από το διδάσκοντα.</w:t>
      </w:r>
      <w:r w:rsidR="00364B1B">
        <w:rPr>
          <w:rFonts w:asciiTheme="minorHAnsi" w:hAnsiTheme="minorHAnsi" w:cs="Arial"/>
          <w:b/>
          <w:u w:val="single"/>
          <w:lang w:eastAsia="el-GR"/>
        </w:rPr>
        <w:br w:type="page"/>
      </w:r>
    </w:p>
    <w:p w:rsidR="00176571" w:rsidRDefault="00176571" w:rsidP="004850FF">
      <w:pPr>
        <w:spacing w:line="360" w:lineRule="auto"/>
        <w:ind w:left="-284"/>
        <w:rPr>
          <w:rFonts w:asciiTheme="minorHAnsi" w:hAnsiTheme="minorHAnsi" w:cs="Arial"/>
          <w:b/>
          <w:u w:val="single"/>
          <w:lang w:eastAsia="el-GR"/>
        </w:rPr>
      </w:pPr>
    </w:p>
    <w:p w:rsidR="00AC4383" w:rsidRDefault="00AC4383" w:rsidP="004850FF">
      <w:pPr>
        <w:spacing w:line="360" w:lineRule="auto"/>
        <w:ind w:left="-284"/>
        <w:rPr>
          <w:rFonts w:asciiTheme="minorHAnsi" w:hAnsiTheme="minorHAnsi" w:cs="Arial"/>
          <w:b/>
          <w:u w:val="single"/>
          <w:lang w:eastAsia="el-GR"/>
        </w:rPr>
      </w:pPr>
      <w:r>
        <w:rPr>
          <w:rFonts w:asciiTheme="minorHAnsi" w:hAnsiTheme="minorHAnsi" w:cs="Arial"/>
          <w:b/>
          <w:u w:val="single"/>
          <w:lang w:eastAsia="el-GR"/>
        </w:rPr>
        <w:t>Σημείωση:</w:t>
      </w:r>
    </w:p>
    <w:p w:rsidR="00AC4383" w:rsidRPr="00AC4383" w:rsidRDefault="00AC4383" w:rsidP="00DC2741">
      <w:pPr>
        <w:pStyle w:val="a6"/>
        <w:numPr>
          <w:ilvl w:val="0"/>
          <w:numId w:val="45"/>
        </w:numPr>
        <w:spacing w:before="60" w:after="60"/>
        <w:ind w:left="141" w:hanging="425"/>
        <w:rPr>
          <w:rFonts w:asciiTheme="minorHAnsi" w:hAnsiTheme="minorHAnsi" w:cs="Arial"/>
          <w:lang w:eastAsia="el-GR"/>
        </w:rPr>
      </w:pPr>
      <w:r w:rsidRPr="00AC4383">
        <w:rPr>
          <w:rFonts w:asciiTheme="minorHAnsi" w:hAnsiTheme="minorHAnsi" w:cs="Arial"/>
          <w:lang w:eastAsia="el-GR"/>
        </w:rPr>
        <w:t xml:space="preserve">Όσον αφορά </w:t>
      </w:r>
      <w:r w:rsidR="00176571">
        <w:rPr>
          <w:rFonts w:asciiTheme="minorHAnsi" w:hAnsiTheme="minorHAnsi" w:cs="Arial"/>
          <w:lang w:eastAsia="el-GR"/>
        </w:rPr>
        <w:t>σ</w:t>
      </w:r>
      <w:r w:rsidRPr="00AC4383">
        <w:rPr>
          <w:rFonts w:asciiTheme="minorHAnsi" w:hAnsiTheme="minorHAnsi" w:cs="Arial"/>
          <w:lang w:eastAsia="el-GR"/>
        </w:rPr>
        <w:t>τον τρόπο αξιολόγησης των υπολοίπων μαθημάτων της Α΄ τάξης ΕΠΑ.Λ., αυτός καθορίζεται στο Π.Δ. 79/2014 (Α΄ 123)</w:t>
      </w:r>
      <w:r w:rsidR="00176571">
        <w:rPr>
          <w:rFonts w:asciiTheme="minorHAnsi" w:hAnsiTheme="minorHAnsi" w:cs="Arial"/>
          <w:lang w:eastAsia="el-GR"/>
        </w:rPr>
        <w:t xml:space="preserve"> σε συνδυασμό με τα αναφερόμενα στην </w:t>
      </w:r>
      <w:proofErr w:type="spellStart"/>
      <w:r w:rsidR="00176571">
        <w:rPr>
          <w:rFonts w:asciiTheme="minorHAnsi" w:hAnsiTheme="minorHAnsi" w:cs="Arial"/>
          <w:lang w:eastAsia="el-GR"/>
        </w:rPr>
        <w:t>υπ΄αριθμ</w:t>
      </w:r>
      <w:proofErr w:type="spellEnd"/>
      <w:r w:rsidR="00176571">
        <w:rPr>
          <w:rFonts w:asciiTheme="minorHAnsi" w:hAnsiTheme="minorHAnsi" w:cs="Arial"/>
          <w:lang w:eastAsia="el-GR"/>
        </w:rPr>
        <w:t xml:space="preserve">. </w:t>
      </w:r>
      <w:proofErr w:type="spellStart"/>
      <w:r w:rsidR="00176571">
        <w:rPr>
          <w:rFonts w:asciiTheme="minorHAnsi" w:hAnsiTheme="minorHAnsi" w:cs="Arial"/>
          <w:lang w:eastAsia="el-GR"/>
        </w:rPr>
        <w:t>πρωτ</w:t>
      </w:r>
      <w:proofErr w:type="spellEnd"/>
      <w:r w:rsidR="00176571">
        <w:rPr>
          <w:rFonts w:asciiTheme="minorHAnsi" w:hAnsiTheme="minorHAnsi" w:cs="Arial"/>
          <w:lang w:eastAsia="el-GR"/>
        </w:rPr>
        <w:t>. Φ8/42720/Δ4/16.03.2015 εγκύκλιο της Δ/</w:t>
      </w:r>
      <w:proofErr w:type="spellStart"/>
      <w:r w:rsidR="00176571">
        <w:rPr>
          <w:rFonts w:asciiTheme="minorHAnsi" w:hAnsiTheme="minorHAnsi" w:cs="Arial"/>
          <w:lang w:eastAsia="el-GR"/>
        </w:rPr>
        <w:t>νσης</w:t>
      </w:r>
      <w:proofErr w:type="spellEnd"/>
      <w:r w:rsidR="00176571">
        <w:rPr>
          <w:rFonts w:asciiTheme="minorHAnsi" w:hAnsiTheme="minorHAnsi" w:cs="Arial"/>
          <w:lang w:eastAsia="el-GR"/>
        </w:rPr>
        <w:t xml:space="preserve"> Επαγγελματικής Εκπαίδευσης του ΥΠΟΠΑΙΘ σχετικά με την παύση της ισχύος της Τράπεζας Θεμάτων και του </w:t>
      </w:r>
      <w:r w:rsidR="00176571" w:rsidRPr="00DC2741">
        <w:rPr>
          <w:rFonts w:asciiTheme="minorHAnsi" w:hAnsiTheme="minorHAnsi" w:cs="Arial"/>
          <w:b/>
          <w:lang w:eastAsia="el-GR"/>
        </w:rPr>
        <w:t>ορισμού των θεμάτων αποκλειστικά από τους διδάσκοντες το μάθημα</w:t>
      </w:r>
      <w:r w:rsidR="00176571">
        <w:rPr>
          <w:rFonts w:asciiTheme="minorHAnsi" w:hAnsiTheme="minorHAnsi" w:cs="Arial"/>
          <w:lang w:eastAsia="el-GR"/>
        </w:rPr>
        <w:t>.</w:t>
      </w:r>
    </w:p>
    <w:p w:rsidR="009A4030" w:rsidRDefault="009A4030" w:rsidP="00410760">
      <w:pPr>
        <w:spacing w:line="360" w:lineRule="auto"/>
        <w:rPr>
          <w:rFonts w:asciiTheme="minorHAnsi" w:hAnsiTheme="minorHAnsi" w:cs="Arial"/>
        </w:rPr>
      </w:pPr>
    </w:p>
    <w:p w:rsidR="00410760" w:rsidRPr="00410760" w:rsidRDefault="00410760" w:rsidP="00410760">
      <w:pPr>
        <w:spacing w:line="360" w:lineRule="auto"/>
        <w:rPr>
          <w:rFonts w:asciiTheme="minorHAnsi" w:hAnsiTheme="minorHAnsi" w:cs="Arial"/>
        </w:rPr>
      </w:pPr>
    </w:p>
    <w:p w:rsidR="00314794" w:rsidRPr="00410760" w:rsidRDefault="00314794" w:rsidP="004850FF">
      <w:pPr>
        <w:spacing w:after="120" w:line="280" w:lineRule="atLeast"/>
        <w:ind w:left="-284"/>
        <w:jc w:val="center"/>
        <w:rPr>
          <w:rFonts w:asciiTheme="minorHAnsi" w:hAnsiTheme="minorHAnsi" w:cs="Arial"/>
          <w:b/>
          <w:sz w:val="24"/>
          <w:szCs w:val="24"/>
          <w:u w:val="single"/>
        </w:rPr>
      </w:pPr>
      <w:r w:rsidRPr="00410760">
        <w:rPr>
          <w:rFonts w:asciiTheme="minorHAnsi" w:hAnsiTheme="minorHAnsi" w:cs="Arial"/>
          <w:b/>
          <w:sz w:val="24"/>
          <w:szCs w:val="24"/>
          <w:u w:val="single"/>
        </w:rPr>
        <w:t xml:space="preserve">Β΄ ΤΑΞΗ ΗΜΕΡΗΣΙΟΥ ΚΑΙ </w:t>
      </w:r>
      <w:r w:rsidR="00E4688C" w:rsidRPr="00410760">
        <w:rPr>
          <w:rFonts w:asciiTheme="minorHAnsi" w:hAnsiTheme="minorHAnsi" w:cs="Arial"/>
          <w:b/>
          <w:sz w:val="24"/>
          <w:szCs w:val="24"/>
          <w:u w:val="single"/>
        </w:rPr>
        <w:t xml:space="preserve">Β΄ ΤΑΞΗ </w:t>
      </w:r>
      <w:r w:rsidRPr="00410760">
        <w:rPr>
          <w:rFonts w:asciiTheme="minorHAnsi" w:hAnsiTheme="minorHAnsi" w:cs="Arial"/>
          <w:b/>
          <w:sz w:val="24"/>
          <w:szCs w:val="24"/>
          <w:u w:val="single"/>
        </w:rPr>
        <w:t>ΕΣΠΕΡΙΝΟΥ ΕΠΑΓΓΕΛΜΑΤΙΚΟΥ ΛΥΚΕΙΟΥ</w:t>
      </w:r>
    </w:p>
    <w:p w:rsidR="00FB0092" w:rsidRPr="00410760" w:rsidRDefault="00FB0092" w:rsidP="004850FF">
      <w:pPr>
        <w:spacing w:line="360" w:lineRule="auto"/>
        <w:ind w:left="-284"/>
        <w:jc w:val="center"/>
        <w:rPr>
          <w:rFonts w:asciiTheme="minorHAnsi" w:hAnsiTheme="minorHAnsi" w:cs="Arial"/>
          <w:b/>
          <w:u w:val="single"/>
        </w:rPr>
      </w:pPr>
    </w:p>
    <w:p w:rsidR="00B96777" w:rsidRPr="00410760" w:rsidRDefault="00B96777" w:rsidP="004850FF">
      <w:pPr>
        <w:spacing w:line="360" w:lineRule="auto"/>
        <w:ind w:left="-284"/>
        <w:jc w:val="center"/>
        <w:rPr>
          <w:rFonts w:asciiTheme="minorHAnsi" w:hAnsiTheme="minorHAnsi" w:cs="Arial"/>
          <w:caps/>
        </w:rPr>
      </w:pPr>
      <w:r w:rsidRPr="00410760">
        <w:rPr>
          <w:rFonts w:asciiTheme="minorHAnsi" w:hAnsiTheme="minorHAnsi" w:cs="Arial"/>
          <w:b/>
          <w:caps/>
          <w:u w:val="single"/>
        </w:rPr>
        <w:t>Μαθήματα Γενικής Παιδείας</w:t>
      </w:r>
    </w:p>
    <w:p w:rsidR="00B96777" w:rsidRPr="00410760" w:rsidRDefault="00B96777" w:rsidP="004850FF">
      <w:pPr>
        <w:spacing w:line="360" w:lineRule="auto"/>
        <w:ind w:left="-284"/>
        <w:jc w:val="center"/>
        <w:rPr>
          <w:rFonts w:asciiTheme="minorHAnsi" w:hAnsiTheme="minorHAnsi" w:cs="Arial"/>
          <w:b/>
          <w:u w:val="single"/>
          <w:lang w:eastAsia="el-GR"/>
        </w:rPr>
      </w:pPr>
      <w:r w:rsidRPr="00410760">
        <w:rPr>
          <w:rFonts w:asciiTheme="minorHAnsi" w:hAnsiTheme="minorHAnsi" w:cs="Arial"/>
          <w:b/>
          <w:u w:val="single"/>
          <w:lang w:eastAsia="el-GR"/>
        </w:rPr>
        <w:t>Νέα Ελληνική Γλώσσα</w:t>
      </w:r>
    </w:p>
    <w:p w:rsidR="00211B45" w:rsidRPr="00410760" w:rsidRDefault="002C479E" w:rsidP="004850FF">
      <w:pPr>
        <w:spacing w:line="360" w:lineRule="auto"/>
        <w:ind w:left="-284" w:firstLine="360"/>
        <w:rPr>
          <w:rFonts w:asciiTheme="minorHAnsi" w:hAnsiTheme="minorHAnsi" w:cs="Arial"/>
        </w:rPr>
      </w:pPr>
      <w:r w:rsidRPr="00742093">
        <w:rPr>
          <w:rFonts w:asciiTheme="minorHAnsi" w:hAnsiTheme="minorHAnsi" w:cs="Arial"/>
        </w:rPr>
        <w:t xml:space="preserve">Για την εξέταση στο μάθημα της Νέας Ελληνικής Γλώσσας της </w:t>
      </w:r>
      <w:r w:rsidRPr="00742093">
        <w:rPr>
          <w:rFonts w:asciiTheme="minorHAnsi" w:hAnsiTheme="minorHAnsi" w:cs="Arial"/>
          <w:b/>
        </w:rPr>
        <w:t>Β΄ Τάξης του Ημερήσιου ΕΠΑ.Λ.</w:t>
      </w:r>
      <w:r w:rsidRPr="00742093">
        <w:rPr>
          <w:rFonts w:asciiTheme="minorHAnsi" w:hAnsiTheme="minorHAnsi" w:cs="Arial"/>
        </w:rPr>
        <w:t xml:space="preserve"> δίνεται στους μαθητές σε φωτοαντίγραφο ένα κείμενο περιορισμένης έκτασης από τον έντυπο ή/και τον ηλεκτρονικό λόγο (βιβλία, εφημερίδες, περιοδικά, διαδίκτυο), που αναφέρεται σε κοινωνικά, πολιτικά, πολιτιστικά, επιστημονικά ή άλλα θέματα της καθημερινής ζωής και έχει νοηματική πληρότητα. Το κείμενο σχετίζεται με θέματα με τα οποία ασχολήθηκαν οι μαθητές κατά τη διάρκεια του σχολικού έτους. Οι μαθητές εξετάζονται στα παρακάτω τέσσερα (4) θέματα υπό τα στοιχεία α, β, γ, δ. Συγκεκριμένα καλούνται:</w:t>
      </w:r>
    </w:p>
    <w:p w:rsidR="00211B45" w:rsidRPr="00410760" w:rsidRDefault="00211B45" w:rsidP="004850FF">
      <w:pPr>
        <w:spacing w:line="360" w:lineRule="auto"/>
        <w:ind w:left="142" w:hanging="436"/>
        <w:rPr>
          <w:rFonts w:asciiTheme="minorHAnsi" w:hAnsiTheme="minorHAnsi" w:cs="Arial"/>
        </w:rPr>
      </w:pPr>
      <w:r w:rsidRPr="00410760">
        <w:rPr>
          <w:rFonts w:asciiTheme="minorHAnsi" w:hAnsiTheme="minorHAnsi" w:cs="Arial"/>
          <w:b/>
        </w:rPr>
        <w:t>α)</w:t>
      </w:r>
      <w:r w:rsidR="004850FF">
        <w:rPr>
          <w:rFonts w:asciiTheme="minorHAnsi" w:hAnsiTheme="minorHAnsi" w:cs="Arial"/>
          <w:b/>
        </w:rPr>
        <w:tab/>
      </w:r>
      <w:r w:rsidR="002C479E" w:rsidRPr="00742093">
        <w:rPr>
          <w:rFonts w:asciiTheme="minorHAnsi" w:hAnsiTheme="minorHAnsi" w:cs="Arial"/>
        </w:rPr>
        <w:t>να δώσουν σύντομη περίληψη του δοθέντος κειμένου, η έκταση της οποίας καθορίζεται ανάλογα με την έκταση και το νόημα του κειμένου·</w:t>
      </w:r>
    </w:p>
    <w:p w:rsidR="00211B45" w:rsidRPr="004850FF" w:rsidRDefault="00211B45" w:rsidP="004850FF">
      <w:pPr>
        <w:spacing w:line="360" w:lineRule="auto"/>
        <w:ind w:hanging="294"/>
        <w:rPr>
          <w:rFonts w:asciiTheme="minorHAnsi" w:hAnsiTheme="minorHAnsi" w:cs="Arial"/>
        </w:rPr>
      </w:pPr>
      <w:r w:rsidRPr="00410760">
        <w:rPr>
          <w:rFonts w:asciiTheme="minorHAnsi" w:hAnsiTheme="minorHAnsi" w:cs="Arial"/>
          <w:b/>
        </w:rPr>
        <w:t>β)</w:t>
      </w:r>
      <w:r w:rsidR="004850FF">
        <w:rPr>
          <w:rFonts w:asciiTheme="minorHAnsi" w:hAnsiTheme="minorHAnsi" w:cs="Arial"/>
          <w:b/>
        </w:rPr>
        <w:tab/>
      </w:r>
      <w:r w:rsidRPr="004850FF">
        <w:rPr>
          <w:rFonts w:asciiTheme="minorHAnsi" w:hAnsiTheme="minorHAnsi" w:cs="Arial"/>
        </w:rPr>
        <w:t xml:space="preserve"> </w:t>
      </w:r>
      <w:r w:rsidR="002C479E" w:rsidRPr="00742093">
        <w:rPr>
          <w:rFonts w:asciiTheme="minorHAnsi" w:hAnsiTheme="minorHAnsi" w:cs="Arial"/>
        </w:rPr>
        <w:t>να  απαντήσουν σε δύο (2) ερωτήσεις που έχουν σχέση με:</w:t>
      </w:r>
    </w:p>
    <w:p w:rsidR="00211B45" w:rsidRPr="00410760" w:rsidRDefault="00211B45" w:rsidP="004850FF">
      <w:pPr>
        <w:spacing w:line="360" w:lineRule="auto"/>
        <w:ind w:left="426" w:hanging="284"/>
        <w:rPr>
          <w:rFonts w:asciiTheme="minorHAnsi" w:hAnsiTheme="minorHAnsi" w:cs="Arial"/>
        </w:rPr>
      </w:pPr>
      <w:proofErr w:type="spellStart"/>
      <w:proofErr w:type="gramStart"/>
      <w:r w:rsidRPr="00410760">
        <w:rPr>
          <w:rFonts w:asciiTheme="minorHAnsi" w:hAnsiTheme="minorHAnsi" w:cs="Arial"/>
          <w:b/>
          <w:lang w:val="en-US"/>
        </w:rPr>
        <w:t>i</w:t>
      </w:r>
      <w:proofErr w:type="spellEnd"/>
      <w:proofErr w:type="gramEnd"/>
      <w:r w:rsidRPr="00410760">
        <w:rPr>
          <w:rFonts w:asciiTheme="minorHAnsi" w:hAnsiTheme="minorHAnsi" w:cs="Arial"/>
          <w:b/>
        </w:rPr>
        <w:t>.</w:t>
      </w:r>
      <w:r w:rsidR="00410760">
        <w:rPr>
          <w:rFonts w:asciiTheme="minorHAnsi" w:hAnsiTheme="minorHAnsi" w:cs="Arial"/>
        </w:rPr>
        <w:tab/>
      </w:r>
      <w:r w:rsidR="002C479E" w:rsidRPr="00742093">
        <w:rPr>
          <w:rFonts w:asciiTheme="minorHAnsi" w:hAnsiTheme="minorHAnsi" w:cs="Arial"/>
        </w:rPr>
        <w:t>την κατανόηση του κειμένου (θέσεις, προβληματισμοί, επιδιώξεις, επιχειρήματα και οπτική γωνία του συντάκτη, εντοπισμός της κεντρικής ιδέας του κειμένου, προσδιορισμός του αποδέκτη του κειμένου κ.λπ.)·</w:t>
      </w:r>
    </w:p>
    <w:p w:rsidR="00211B45" w:rsidRPr="00BD43EA" w:rsidRDefault="00211B45" w:rsidP="004850FF">
      <w:pPr>
        <w:spacing w:line="360" w:lineRule="auto"/>
        <w:ind w:left="426" w:hanging="284"/>
        <w:rPr>
          <w:rFonts w:asciiTheme="minorHAnsi" w:hAnsiTheme="minorHAnsi" w:cs="Arial"/>
        </w:rPr>
      </w:pPr>
      <w:r w:rsidRPr="00410760">
        <w:rPr>
          <w:rFonts w:asciiTheme="minorHAnsi" w:hAnsiTheme="minorHAnsi" w:cs="Arial"/>
          <w:b/>
          <w:lang w:val="en-US"/>
        </w:rPr>
        <w:t>ii</w:t>
      </w:r>
      <w:r w:rsidRPr="00BD43EA">
        <w:rPr>
          <w:rFonts w:asciiTheme="minorHAnsi" w:hAnsiTheme="minorHAnsi" w:cs="Arial"/>
          <w:b/>
        </w:rPr>
        <w:t>.</w:t>
      </w:r>
      <w:r w:rsidR="004850FF">
        <w:rPr>
          <w:rFonts w:asciiTheme="minorHAnsi" w:hAnsiTheme="minorHAnsi" w:cs="Arial"/>
          <w:b/>
        </w:rPr>
        <w:tab/>
      </w:r>
      <w:r w:rsidRPr="00BD43EA">
        <w:rPr>
          <w:rFonts w:asciiTheme="minorHAnsi" w:hAnsiTheme="minorHAnsi" w:cs="Arial"/>
        </w:rPr>
        <w:t xml:space="preserve"> </w:t>
      </w:r>
      <w:proofErr w:type="gramStart"/>
      <w:r w:rsidR="002C479E" w:rsidRPr="00742093">
        <w:rPr>
          <w:rFonts w:asciiTheme="minorHAnsi" w:hAnsiTheme="minorHAnsi" w:cs="Arial"/>
        </w:rPr>
        <w:t>την</w:t>
      </w:r>
      <w:proofErr w:type="gramEnd"/>
      <w:r w:rsidR="002C479E" w:rsidRPr="00742093">
        <w:rPr>
          <w:rFonts w:asciiTheme="minorHAnsi" w:hAnsiTheme="minorHAnsi" w:cs="Arial"/>
        </w:rPr>
        <w:t xml:space="preserve"> οργάνωση του λόγου (δομή του κειμένου, πλαγιότιτλοι παραγράφων, λέξεις συνοχής, τρόποι ανάπτυξης παραγράφ</w:t>
      </w:r>
      <w:bookmarkStart w:id="0" w:name="_GoBack"/>
      <w:bookmarkEnd w:id="0"/>
      <w:r w:rsidR="002C479E" w:rsidRPr="00742093">
        <w:rPr>
          <w:rFonts w:asciiTheme="minorHAnsi" w:hAnsiTheme="minorHAnsi" w:cs="Arial"/>
        </w:rPr>
        <w:t>ων κ.λπ.)·</w:t>
      </w:r>
    </w:p>
    <w:p w:rsidR="00211B45" w:rsidRPr="00410760" w:rsidRDefault="00211B45" w:rsidP="004850FF">
      <w:pPr>
        <w:spacing w:line="360" w:lineRule="auto"/>
        <w:ind w:left="-284"/>
        <w:rPr>
          <w:rFonts w:asciiTheme="minorHAnsi" w:hAnsiTheme="minorHAnsi" w:cs="Arial"/>
        </w:rPr>
      </w:pPr>
      <w:r w:rsidRPr="00410760">
        <w:rPr>
          <w:rFonts w:asciiTheme="minorHAnsi" w:hAnsiTheme="minorHAnsi" w:cs="Arial"/>
          <w:b/>
        </w:rPr>
        <w:t>γ)</w:t>
      </w:r>
      <w:r w:rsidR="004850FF">
        <w:rPr>
          <w:rFonts w:asciiTheme="minorHAnsi" w:hAnsiTheme="minorHAnsi" w:cs="Arial"/>
          <w:b/>
        </w:rPr>
        <w:tab/>
      </w:r>
      <w:r w:rsidR="002C479E" w:rsidRPr="00742093">
        <w:rPr>
          <w:rFonts w:asciiTheme="minorHAnsi" w:hAnsiTheme="minorHAnsi" w:cs="Arial"/>
        </w:rPr>
        <w:t>να απαντήσουν σε δύο (2) ερωτήσεις που αφορούν:</w:t>
      </w:r>
    </w:p>
    <w:p w:rsidR="00211B45" w:rsidRPr="00BD43EA" w:rsidRDefault="00211B45" w:rsidP="004850FF">
      <w:pPr>
        <w:spacing w:line="360" w:lineRule="auto"/>
        <w:ind w:left="426" w:hanging="284"/>
        <w:rPr>
          <w:rFonts w:asciiTheme="minorHAnsi" w:hAnsiTheme="minorHAnsi" w:cs="Arial"/>
        </w:rPr>
      </w:pPr>
      <w:proofErr w:type="spellStart"/>
      <w:proofErr w:type="gramStart"/>
      <w:r w:rsidRPr="00410760">
        <w:rPr>
          <w:rFonts w:asciiTheme="minorHAnsi" w:hAnsiTheme="minorHAnsi" w:cs="Arial"/>
          <w:b/>
          <w:lang w:val="en-US"/>
        </w:rPr>
        <w:t>i</w:t>
      </w:r>
      <w:proofErr w:type="spellEnd"/>
      <w:proofErr w:type="gramEnd"/>
      <w:r w:rsidRPr="00BD43EA">
        <w:rPr>
          <w:rFonts w:asciiTheme="minorHAnsi" w:hAnsiTheme="minorHAnsi" w:cs="Arial"/>
          <w:b/>
        </w:rPr>
        <w:t>.</w:t>
      </w:r>
      <w:r w:rsidRPr="00BD43EA">
        <w:rPr>
          <w:rFonts w:asciiTheme="minorHAnsi" w:hAnsiTheme="minorHAnsi" w:cs="Arial"/>
        </w:rPr>
        <w:t xml:space="preserve"> </w:t>
      </w:r>
      <w:r w:rsidR="002C479E" w:rsidRPr="00742093">
        <w:rPr>
          <w:rFonts w:asciiTheme="minorHAnsi" w:hAnsiTheme="minorHAnsi" w:cs="Arial"/>
        </w:rPr>
        <w:t xml:space="preserve">σε σημασιολογικά στοιχεία (σημασίες λέξεων, συνώνυμα, αντικατάσταση λέξεων ή φράσεων με σημασιολογικά ισοδύναμες, </w:t>
      </w:r>
      <w:proofErr w:type="spellStart"/>
      <w:r w:rsidR="002C479E" w:rsidRPr="00742093">
        <w:rPr>
          <w:rFonts w:asciiTheme="minorHAnsi" w:hAnsiTheme="minorHAnsi" w:cs="Arial"/>
        </w:rPr>
        <w:t>αντώνυμα</w:t>
      </w:r>
      <w:proofErr w:type="spellEnd"/>
      <w:r w:rsidR="002C479E" w:rsidRPr="00742093">
        <w:rPr>
          <w:rFonts w:asciiTheme="minorHAnsi" w:hAnsiTheme="minorHAnsi" w:cs="Arial"/>
        </w:rPr>
        <w:t>, σχηματισμός προτάσεων ή περιόδων λόγου με συγκεκριμένες λέξεις ή φράσεις, κ.λπ.)·</w:t>
      </w:r>
    </w:p>
    <w:p w:rsidR="00211B45" w:rsidRPr="00BD43EA" w:rsidRDefault="00211B45" w:rsidP="004850FF">
      <w:pPr>
        <w:spacing w:line="360" w:lineRule="auto"/>
        <w:ind w:left="426" w:hanging="284"/>
        <w:rPr>
          <w:rFonts w:asciiTheme="minorHAnsi" w:hAnsiTheme="minorHAnsi" w:cs="Arial"/>
        </w:rPr>
      </w:pPr>
      <w:r w:rsidRPr="00410760">
        <w:rPr>
          <w:rFonts w:asciiTheme="minorHAnsi" w:hAnsiTheme="minorHAnsi" w:cs="Arial"/>
          <w:b/>
          <w:lang w:val="en-US"/>
        </w:rPr>
        <w:t>ii</w:t>
      </w:r>
      <w:r w:rsidRPr="00BD43EA">
        <w:rPr>
          <w:rFonts w:asciiTheme="minorHAnsi" w:hAnsiTheme="minorHAnsi" w:cs="Arial"/>
          <w:b/>
        </w:rPr>
        <w:t>.</w:t>
      </w:r>
      <w:r w:rsidRPr="00BD43EA">
        <w:rPr>
          <w:rFonts w:asciiTheme="minorHAnsi" w:hAnsiTheme="minorHAnsi" w:cs="Arial"/>
        </w:rPr>
        <w:t xml:space="preserve"> </w:t>
      </w:r>
      <w:r w:rsidR="002C479E" w:rsidRPr="00742093">
        <w:rPr>
          <w:rFonts w:asciiTheme="minorHAnsi" w:hAnsiTheme="minorHAnsi" w:cs="Arial"/>
        </w:rPr>
        <w:t xml:space="preserve">στην επισήμανση της λειτουργίας </w:t>
      </w:r>
      <w:proofErr w:type="spellStart"/>
      <w:r w:rsidR="002C479E" w:rsidRPr="00742093">
        <w:rPr>
          <w:rFonts w:asciiTheme="minorHAnsi" w:hAnsiTheme="minorHAnsi" w:cs="Arial"/>
        </w:rPr>
        <w:t>μορφοσυντακτικών</w:t>
      </w:r>
      <w:proofErr w:type="spellEnd"/>
      <w:r w:rsidR="002C479E" w:rsidRPr="00742093">
        <w:rPr>
          <w:rFonts w:asciiTheme="minorHAnsi" w:hAnsiTheme="minorHAnsi" w:cs="Arial"/>
        </w:rPr>
        <w:t xml:space="preserve"> δομών και υφολογικών στοιχείων του κειμένου που σχετίζονται με τους επικοινωνιακούς στόχους του συγγραφέα (ενεργητική ή παθητική σύνταξη, χρήση στίξης, γλωσσικές ποικιλίες, αναφορική και </w:t>
      </w:r>
      <w:r w:rsidR="002C479E" w:rsidRPr="00742093">
        <w:rPr>
          <w:rFonts w:asciiTheme="minorHAnsi" w:hAnsiTheme="minorHAnsi" w:cs="Arial"/>
        </w:rPr>
        <w:lastRenderedPageBreak/>
        <w:t xml:space="preserve">ποιητική λειτουργία της γλώσσας -δηλωτική και </w:t>
      </w:r>
      <w:proofErr w:type="spellStart"/>
      <w:r w:rsidR="002C479E" w:rsidRPr="00742093">
        <w:rPr>
          <w:rFonts w:asciiTheme="minorHAnsi" w:hAnsiTheme="minorHAnsi" w:cs="Arial"/>
        </w:rPr>
        <w:t>συνυποδηλωτική</w:t>
      </w:r>
      <w:proofErr w:type="spellEnd"/>
      <w:r w:rsidR="002C479E" w:rsidRPr="00742093">
        <w:rPr>
          <w:rFonts w:asciiTheme="minorHAnsi" w:hAnsiTheme="minorHAnsi" w:cs="Arial"/>
        </w:rPr>
        <w:t xml:space="preserve"> χρήση-, στοιχεία προφορικού λόγου, χρήση ειδικού λεξιλογίου, χαρακτηριστικά </w:t>
      </w:r>
      <w:proofErr w:type="spellStart"/>
      <w:r w:rsidR="002C479E" w:rsidRPr="00742093">
        <w:rPr>
          <w:rFonts w:asciiTheme="minorHAnsi" w:hAnsiTheme="minorHAnsi" w:cs="Arial"/>
        </w:rPr>
        <w:t>κειμενικού</w:t>
      </w:r>
      <w:proofErr w:type="spellEnd"/>
      <w:r w:rsidR="002C479E" w:rsidRPr="00742093">
        <w:rPr>
          <w:rFonts w:asciiTheme="minorHAnsi" w:hAnsiTheme="minorHAnsi" w:cs="Arial"/>
        </w:rPr>
        <w:t xml:space="preserve"> είδους κ.λπ.)·</w:t>
      </w:r>
    </w:p>
    <w:p w:rsidR="00211B45" w:rsidRPr="00410760" w:rsidRDefault="00211B45" w:rsidP="004850FF">
      <w:pPr>
        <w:spacing w:line="360" w:lineRule="auto"/>
        <w:ind w:hanging="284"/>
        <w:rPr>
          <w:rFonts w:asciiTheme="minorHAnsi" w:hAnsiTheme="minorHAnsi" w:cs="Arial"/>
        </w:rPr>
      </w:pPr>
      <w:r w:rsidRPr="00410760">
        <w:rPr>
          <w:rFonts w:asciiTheme="minorHAnsi" w:hAnsiTheme="minorHAnsi" w:cs="Arial"/>
          <w:b/>
        </w:rPr>
        <w:t>δ)</w:t>
      </w:r>
      <w:r w:rsidR="004850FF">
        <w:rPr>
          <w:rFonts w:asciiTheme="minorHAnsi" w:hAnsiTheme="minorHAnsi" w:cs="Arial"/>
          <w:b/>
        </w:rPr>
        <w:tab/>
      </w:r>
      <w:r w:rsidR="002C479E" w:rsidRPr="00742093">
        <w:rPr>
          <w:rFonts w:asciiTheme="minorHAnsi" w:hAnsiTheme="minorHAnsi" w:cs="Arial"/>
        </w:rPr>
        <w:t>να συνθέσουν δικό τους κείμενο (ενταγμένο σε επικοινωνιακό πλαίσιο και το οποίο σχετίζεται θεματικά με το κείμενο που τους δόθηκε), στο πλαίσιο του οποίου απαντούν με πειστική επιχειρηματολογία στα ζητούμενα, διατυπώνουν κρίσεις και σχόλια ή αναπτύσσουν τεκμηριωμένα προσωπικές απόψεις. Η έκταση του κειμένου κυμαίνεται από 350 έως 450 λέξεις.</w:t>
      </w:r>
    </w:p>
    <w:p w:rsidR="002C479E" w:rsidRPr="00742093" w:rsidRDefault="002C479E" w:rsidP="002C479E">
      <w:pPr>
        <w:spacing w:line="360" w:lineRule="auto"/>
        <w:rPr>
          <w:rFonts w:asciiTheme="minorHAnsi" w:hAnsiTheme="minorHAnsi" w:cs="Arial"/>
        </w:rPr>
      </w:pPr>
      <w:r w:rsidRPr="00742093">
        <w:rPr>
          <w:rFonts w:asciiTheme="minorHAnsi" w:hAnsiTheme="minorHAnsi" w:cs="Arial"/>
        </w:rPr>
        <w:t xml:space="preserve">Το πρώτο (α) θέμα βαθμολογείται με είκοσι (20) μονάδες, το δεύτερο (β) και το τρίτο (γ) με δεκαπέντε πέντε (15) μονάδες το καθένα και το τέταρτο (δ) με πενήντα (50). Η κατανομή της βαθμολογίας στις ερωτήσεις του «β» και του «γ» θέματος, οι οποίες μπορεί να αναλύονται σε </w:t>
      </w:r>
      <w:proofErr w:type="spellStart"/>
      <w:r w:rsidRPr="00742093">
        <w:rPr>
          <w:rFonts w:asciiTheme="minorHAnsi" w:hAnsiTheme="minorHAnsi" w:cs="Arial"/>
        </w:rPr>
        <w:t>υποερωτήματα</w:t>
      </w:r>
      <w:proofErr w:type="spellEnd"/>
      <w:r w:rsidRPr="00742093">
        <w:rPr>
          <w:rFonts w:asciiTheme="minorHAnsi" w:hAnsiTheme="minorHAnsi" w:cs="Arial"/>
        </w:rPr>
        <w:t>, διαφοροποιείται ανάλογα με τον βαθμό δυσκολίας τους και οι βαθμολογικές μονάδες καθορίζονται κατά τη διατύπωση των θεμάτων και ανακοινώνονται γραπτώς στους μαθητές.</w:t>
      </w:r>
    </w:p>
    <w:p w:rsidR="00211B45" w:rsidRPr="00410760" w:rsidRDefault="002C479E" w:rsidP="002C479E">
      <w:pPr>
        <w:spacing w:line="360" w:lineRule="auto"/>
        <w:ind w:left="-284"/>
        <w:rPr>
          <w:rFonts w:asciiTheme="minorHAnsi" w:hAnsiTheme="minorHAnsi" w:cs="Arial"/>
          <w:b/>
          <w:u w:val="single"/>
        </w:rPr>
      </w:pPr>
      <w:r w:rsidRPr="00742093">
        <w:rPr>
          <w:rFonts w:asciiTheme="minorHAnsi" w:hAnsiTheme="minorHAnsi" w:cs="Arial"/>
          <w:b/>
          <w:u w:val="single"/>
        </w:rPr>
        <w:t>Το κείμενο που δίδεται στους μαθητές και τα θέματα  ορίζονται από τους διδάσκοντες το μάθημα.</w:t>
      </w:r>
    </w:p>
    <w:p w:rsidR="00211B45" w:rsidRPr="00410760" w:rsidRDefault="00211B45" w:rsidP="004850FF">
      <w:pPr>
        <w:spacing w:line="360" w:lineRule="auto"/>
        <w:ind w:left="-284"/>
        <w:rPr>
          <w:rFonts w:asciiTheme="minorHAnsi" w:hAnsiTheme="minorHAnsi" w:cs="Arial"/>
        </w:rPr>
      </w:pPr>
    </w:p>
    <w:p w:rsidR="002C479E" w:rsidRPr="00742093" w:rsidRDefault="002C479E" w:rsidP="002C479E">
      <w:pPr>
        <w:spacing w:line="360" w:lineRule="auto"/>
        <w:ind w:left="-284"/>
        <w:rPr>
          <w:rFonts w:asciiTheme="minorHAnsi" w:hAnsiTheme="minorHAnsi" w:cs="Arial"/>
        </w:rPr>
      </w:pPr>
      <w:r w:rsidRPr="00742093">
        <w:rPr>
          <w:rFonts w:asciiTheme="minorHAnsi" w:hAnsiTheme="minorHAnsi" w:cs="Arial"/>
        </w:rPr>
        <w:t xml:space="preserve">Για την εξέταση στο μάθημα της Νέας Ελληνικής Γλώσσας της </w:t>
      </w:r>
      <w:r w:rsidRPr="00742093">
        <w:rPr>
          <w:rFonts w:asciiTheme="minorHAnsi" w:hAnsiTheme="minorHAnsi" w:cs="Arial"/>
          <w:b/>
        </w:rPr>
        <w:t xml:space="preserve">Β΄ Τάξης του </w:t>
      </w:r>
      <w:r w:rsidRPr="00742093">
        <w:rPr>
          <w:rFonts w:asciiTheme="minorHAnsi" w:hAnsiTheme="minorHAnsi" w:cs="Arial"/>
          <w:b/>
          <w:lang w:val="en-US"/>
        </w:rPr>
        <w:t>E</w:t>
      </w:r>
      <w:proofErr w:type="spellStart"/>
      <w:r w:rsidRPr="00742093">
        <w:rPr>
          <w:rFonts w:asciiTheme="minorHAnsi" w:hAnsiTheme="minorHAnsi" w:cs="Arial"/>
          <w:b/>
        </w:rPr>
        <w:t>σπερινού</w:t>
      </w:r>
      <w:proofErr w:type="spellEnd"/>
      <w:r w:rsidRPr="00742093">
        <w:rPr>
          <w:rFonts w:asciiTheme="minorHAnsi" w:hAnsiTheme="minorHAnsi" w:cs="Arial"/>
          <w:b/>
        </w:rPr>
        <w:t xml:space="preserve"> ΕΠΑΛ</w:t>
      </w:r>
      <w:r w:rsidRPr="00742093">
        <w:rPr>
          <w:rFonts w:asciiTheme="minorHAnsi" w:hAnsiTheme="minorHAnsi" w:cs="Arial"/>
        </w:rPr>
        <w:t xml:space="preserve"> θα ισχύσει </w:t>
      </w:r>
      <w:proofErr w:type="spellStart"/>
      <w:r w:rsidRPr="00742093">
        <w:rPr>
          <w:rFonts w:asciiTheme="minorHAnsi" w:hAnsiTheme="minorHAnsi" w:cs="Arial"/>
        </w:rPr>
        <w:t>ό,τι</w:t>
      </w:r>
      <w:proofErr w:type="spellEnd"/>
      <w:r w:rsidRPr="00742093">
        <w:rPr>
          <w:rFonts w:asciiTheme="minorHAnsi" w:hAnsiTheme="minorHAnsi" w:cs="Arial"/>
        </w:rPr>
        <w:t xml:space="preserve"> προβλέπεται στο Π.Δ. 79/2014, άρθρο 1, παρ. 6.</w:t>
      </w:r>
    </w:p>
    <w:p w:rsidR="00211B45" w:rsidRPr="00410760" w:rsidRDefault="00211B45" w:rsidP="004850FF">
      <w:pPr>
        <w:spacing w:line="360" w:lineRule="auto"/>
        <w:ind w:left="-284"/>
        <w:rPr>
          <w:rFonts w:asciiTheme="minorHAnsi" w:hAnsiTheme="minorHAnsi" w:cs="Arial"/>
        </w:rPr>
      </w:pPr>
    </w:p>
    <w:p w:rsidR="00211B45" w:rsidRPr="00410760" w:rsidRDefault="00211B45" w:rsidP="00410760">
      <w:pPr>
        <w:spacing w:line="360" w:lineRule="auto"/>
        <w:jc w:val="center"/>
        <w:rPr>
          <w:rFonts w:asciiTheme="minorHAnsi" w:hAnsiTheme="minorHAnsi" w:cs="Arial"/>
          <w:b/>
          <w:u w:val="single"/>
          <w:lang w:eastAsia="el-GR"/>
        </w:rPr>
      </w:pPr>
    </w:p>
    <w:p w:rsidR="00DB76C5" w:rsidRDefault="00DB76C5" w:rsidP="004850FF">
      <w:pPr>
        <w:ind w:left="-284"/>
        <w:jc w:val="left"/>
        <w:rPr>
          <w:rFonts w:ascii="Arial" w:hAnsi="Arial" w:cs="Arial"/>
          <w:b/>
          <w:u w:val="single"/>
          <w:lang w:eastAsia="el-GR"/>
        </w:rPr>
      </w:pPr>
    </w:p>
    <w:p w:rsidR="00211B45" w:rsidRPr="00410760" w:rsidRDefault="00211B45" w:rsidP="004850FF">
      <w:pPr>
        <w:spacing w:line="360" w:lineRule="auto"/>
        <w:ind w:left="-284"/>
        <w:jc w:val="center"/>
        <w:rPr>
          <w:rFonts w:asciiTheme="minorHAnsi" w:hAnsiTheme="minorHAnsi" w:cs="Arial"/>
          <w:b/>
          <w:u w:val="single"/>
          <w:lang w:eastAsia="el-GR"/>
        </w:rPr>
      </w:pPr>
      <w:r w:rsidRPr="00410760">
        <w:rPr>
          <w:rFonts w:asciiTheme="minorHAnsi" w:hAnsiTheme="minorHAnsi" w:cs="Arial"/>
          <w:b/>
          <w:u w:val="single"/>
          <w:lang w:eastAsia="el-GR"/>
        </w:rPr>
        <w:t>Νέα Ελληνική Λογοτεχνία</w:t>
      </w:r>
    </w:p>
    <w:p w:rsidR="002C479E" w:rsidRDefault="002C479E" w:rsidP="004850FF">
      <w:pPr>
        <w:spacing w:line="360" w:lineRule="auto"/>
        <w:ind w:left="-284" w:firstLine="426"/>
        <w:rPr>
          <w:rFonts w:asciiTheme="minorHAnsi" w:hAnsiTheme="minorHAnsi" w:cs="Arial"/>
        </w:rPr>
      </w:pPr>
      <w:r w:rsidRPr="00742093">
        <w:rPr>
          <w:rFonts w:asciiTheme="minorHAnsi" w:hAnsiTheme="minorHAnsi" w:cs="Arial"/>
        </w:rPr>
        <w:t xml:space="preserve">Για την εξέταση στο μάθημα της Νέας Ελληνικής Λογοτεχνίας της </w:t>
      </w:r>
      <w:r w:rsidRPr="00742093">
        <w:rPr>
          <w:rFonts w:asciiTheme="minorHAnsi" w:hAnsiTheme="minorHAnsi" w:cs="Arial"/>
          <w:b/>
        </w:rPr>
        <w:t>Β΄ Τάξης του Ημερήσιου και της Β΄ Τάξης του Εσπερινού ΕΠΑ.Λ.</w:t>
      </w:r>
      <w:r w:rsidRPr="00742093">
        <w:rPr>
          <w:rFonts w:asciiTheme="minorHAnsi" w:hAnsiTheme="minorHAnsi" w:cs="Arial"/>
        </w:rPr>
        <w:t xml:space="preserve"> δίνεται στους μαθητές σε φωτοαντίγραφο περιορισμένης εκτάσεως πεζό ή ποιητικό κείμενο που περιλαμβάνεται στη διδαχθείσα ύλη και ορίζεται από τον διδάσκοντα, καθώς και αδίδακτο περιορισμένης εκτάσεως πεζό ή ποιητικό κείμενο (ίσης κατά προσέγγιση δυσκολίας με το διδαγμένο), που επιλέγεται από τον διδάσκοντα, με τις αναγκαίες διευκρινίσεις. Το αδίδακτο κείμενο εντάσσεται γραμματολογικά σε μία από τις ενότητες του οικείου διδακτικού εγχειριδίου (</w:t>
      </w:r>
      <w:r w:rsidRPr="00742093">
        <w:rPr>
          <w:rStyle w:val="a8"/>
          <w:rFonts w:asciiTheme="minorHAnsi" w:hAnsiTheme="minorHAnsi" w:cs="Arial"/>
        </w:rPr>
        <w:t>Νέα Αθηναϊκή Σχολή: Η πεζογραφία, Νεότερη Λογοτεχνία: Πρώτη 10ετία του Μεσοπολέμου, Νεότερη Ποίηση, Πεζογραφία: H πεζογραφία του Μεσοπολέμου).</w:t>
      </w:r>
      <w:r w:rsidRPr="00742093">
        <w:rPr>
          <w:rFonts w:asciiTheme="minorHAnsi" w:hAnsiTheme="minorHAnsi" w:cs="Arial"/>
        </w:rPr>
        <w:t xml:space="preserve"> Οι μαθητές καλούνται να απαντήσουν σε τέσσερα (4) θέματα, που μπορεί να αναλύονται σε δύο (2) ερωτήσεις το καθένα. Δύο (2) θέματα αναφέρονται στο αδίδακτο κείμενο και δύο (2) αναφέρονται στο διδαγμένο κείμενο. </w:t>
      </w:r>
    </w:p>
    <w:p w:rsidR="00211B45" w:rsidRPr="00410760" w:rsidRDefault="002C479E" w:rsidP="004850FF">
      <w:pPr>
        <w:spacing w:line="360" w:lineRule="auto"/>
        <w:ind w:left="-284" w:firstLine="426"/>
        <w:rPr>
          <w:rFonts w:asciiTheme="minorHAnsi" w:hAnsiTheme="minorHAnsi" w:cs="Arial"/>
        </w:rPr>
      </w:pPr>
      <w:r w:rsidRPr="00742093">
        <w:rPr>
          <w:rFonts w:asciiTheme="minorHAnsi" w:hAnsiTheme="minorHAnsi" w:cs="Arial"/>
        </w:rPr>
        <w:t xml:space="preserve">Τα θέματα αφορούν </w:t>
      </w:r>
      <w:r w:rsidRPr="00742093">
        <w:rPr>
          <w:rFonts w:asciiTheme="minorHAnsi" w:hAnsiTheme="minorHAnsi" w:cs="Arial"/>
          <w:b/>
        </w:rPr>
        <w:t>ως προς το αδίδακτο λογοτεχνικό</w:t>
      </w:r>
      <w:r w:rsidRPr="00742093">
        <w:rPr>
          <w:rFonts w:asciiTheme="minorHAnsi" w:hAnsiTheme="minorHAnsi" w:cs="Arial"/>
        </w:rPr>
        <w:t xml:space="preserve"> κείμενο:</w:t>
      </w:r>
    </w:p>
    <w:p w:rsidR="00211B45" w:rsidRPr="00410760" w:rsidRDefault="00211B45" w:rsidP="004850FF">
      <w:pPr>
        <w:spacing w:line="360" w:lineRule="auto"/>
        <w:ind w:left="284" w:hanging="285"/>
        <w:rPr>
          <w:rFonts w:asciiTheme="minorHAnsi" w:hAnsiTheme="minorHAnsi" w:cs="Arial"/>
        </w:rPr>
      </w:pPr>
      <w:r w:rsidRPr="00410760">
        <w:rPr>
          <w:rFonts w:asciiTheme="minorHAnsi" w:hAnsiTheme="minorHAnsi" w:cs="Arial"/>
          <w:b/>
        </w:rPr>
        <w:lastRenderedPageBreak/>
        <w:t>α)</w:t>
      </w:r>
      <w:r w:rsidR="004850FF">
        <w:rPr>
          <w:rFonts w:asciiTheme="minorHAnsi" w:hAnsiTheme="minorHAnsi" w:cs="Arial"/>
          <w:b/>
        </w:rPr>
        <w:tab/>
      </w:r>
      <w:r w:rsidR="00082046" w:rsidRPr="00742093">
        <w:rPr>
          <w:rFonts w:asciiTheme="minorHAnsi" w:hAnsiTheme="minorHAnsi" w:cs="Arial"/>
        </w:rPr>
        <w:t>τον εντοπισμό και τον σχολιασμό του κεντρικού θέματος ή/και των δευτερευόντων θεμάτων του κειμένου, την αξιολόγηση στάσεων και αντιλήψεων που εντοπίζονται σε αυτό, τον χαρακτηρισμό των προσώπων που αναφέρονται και την παρουσίαση της ιδεολογικής τους στάσης, λαμβάνοντας υπόψη τον τόπο και τον χρόνο της δράσης τους κ.λπ.</w:t>
      </w:r>
    </w:p>
    <w:p w:rsidR="00211B45" w:rsidRDefault="00211B45" w:rsidP="004850FF">
      <w:pPr>
        <w:spacing w:line="360" w:lineRule="auto"/>
        <w:ind w:left="284" w:hanging="285"/>
        <w:rPr>
          <w:rFonts w:asciiTheme="minorHAnsi" w:hAnsiTheme="minorHAnsi" w:cs="Arial"/>
        </w:rPr>
      </w:pPr>
      <w:r w:rsidRPr="00410760">
        <w:rPr>
          <w:rFonts w:asciiTheme="minorHAnsi" w:hAnsiTheme="minorHAnsi" w:cs="Arial"/>
          <w:b/>
        </w:rPr>
        <w:t>β)</w:t>
      </w:r>
      <w:r w:rsidR="004850FF">
        <w:rPr>
          <w:rFonts w:asciiTheme="minorHAnsi" w:hAnsiTheme="minorHAnsi" w:cs="Arial"/>
          <w:b/>
        </w:rPr>
        <w:tab/>
      </w:r>
      <w:r w:rsidR="00082046" w:rsidRPr="00742093">
        <w:rPr>
          <w:rFonts w:asciiTheme="minorHAnsi" w:hAnsiTheme="minorHAnsi" w:cs="Arial"/>
        </w:rPr>
        <w:t xml:space="preserve">τον εντοπισμό των εκφραστικών μέσων και τρόπων που αξιοποιούνται στο κείμενο (π.χ. μεταφορές, παρομοιώσεις, επαναλήψεις, εικόνες, στοιχεία της γλώσσας, όπως λόγιες, λαϊκές ιδιωματικές ή </w:t>
      </w:r>
      <w:proofErr w:type="spellStart"/>
      <w:r w:rsidR="00082046" w:rsidRPr="00742093">
        <w:rPr>
          <w:rFonts w:asciiTheme="minorHAnsi" w:hAnsiTheme="minorHAnsi" w:cs="Arial"/>
        </w:rPr>
        <w:t>αντιλυρικές</w:t>
      </w:r>
      <w:proofErr w:type="spellEnd"/>
      <w:r w:rsidR="00082046" w:rsidRPr="00742093">
        <w:rPr>
          <w:rFonts w:asciiTheme="minorHAnsi" w:hAnsiTheme="minorHAnsi" w:cs="Arial"/>
        </w:rPr>
        <w:t xml:space="preserve"> λέξεις κ.λπ.) και τον σχολιασμό του ρόλου αυτών των εκφραστικών μέσων και τρόπων στη δημιουργία του ιδιαίτερου ύφους, στο αισθητικό αποτέλεσμα και στη μετάδοση του μηνύματος του κειμένου.</w:t>
      </w:r>
    </w:p>
    <w:p w:rsidR="00082046" w:rsidRDefault="00082046" w:rsidP="004850FF">
      <w:pPr>
        <w:spacing w:line="360" w:lineRule="auto"/>
        <w:ind w:left="284" w:hanging="285"/>
        <w:rPr>
          <w:rFonts w:asciiTheme="minorHAnsi" w:hAnsiTheme="minorHAnsi" w:cs="Arial"/>
        </w:rPr>
      </w:pPr>
    </w:p>
    <w:p w:rsidR="00082046" w:rsidRPr="00410760" w:rsidRDefault="00082046" w:rsidP="004850FF">
      <w:pPr>
        <w:spacing w:line="360" w:lineRule="auto"/>
        <w:ind w:left="284" w:hanging="285"/>
        <w:rPr>
          <w:rFonts w:asciiTheme="minorHAnsi" w:hAnsiTheme="minorHAnsi" w:cs="Arial"/>
        </w:rPr>
      </w:pPr>
      <w:r w:rsidRPr="00742093">
        <w:rPr>
          <w:rFonts w:asciiTheme="minorHAnsi" w:hAnsiTheme="minorHAnsi" w:cs="Arial"/>
        </w:rPr>
        <w:t xml:space="preserve">Τα θέματα αφορούν </w:t>
      </w:r>
      <w:r w:rsidRPr="00742093">
        <w:rPr>
          <w:rFonts w:asciiTheme="minorHAnsi" w:hAnsiTheme="minorHAnsi" w:cs="Arial"/>
          <w:b/>
        </w:rPr>
        <w:t>ως προς το διδαγμένο</w:t>
      </w:r>
      <w:r w:rsidRPr="00742093">
        <w:rPr>
          <w:rFonts w:asciiTheme="minorHAnsi" w:hAnsiTheme="minorHAnsi" w:cs="Arial"/>
        </w:rPr>
        <w:t xml:space="preserve"> </w:t>
      </w:r>
      <w:r w:rsidRPr="00742093">
        <w:rPr>
          <w:rFonts w:asciiTheme="minorHAnsi" w:hAnsiTheme="minorHAnsi" w:cs="Arial"/>
          <w:b/>
        </w:rPr>
        <w:t xml:space="preserve">λογοτεχνικό </w:t>
      </w:r>
      <w:r w:rsidRPr="00742093">
        <w:rPr>
          <w:rFonts w:asciiTheme="minorHAnsi" w:hAnsiTheme="minorHAnsi" w:cs="Arial"/>
        </w:rPr>
        <w:t>κείμενο:</w:t>
      </w:r>
    </w:p>
    <w:p w:rsidR="00211B45" w:rsidRPr="00410760" w:rsidRDefault="00082046" w:rsidP="004850FF">
      <w:pPr>
        <w:spacing w:line="360" w:lineRule="auto"/>
        <w:ind w:left="284" w:hanging="285"/>
        <w:rPr>
          <w:rFonts w:asciiTheme="minorHAnsi" w:hAnsiTheme="minorHAnsi" w:cs="Arial"/>
        </w:rPr>
      </w:pPr>
      <w:r>
        <w:rPr>
          <w:rFonts w:asciiTheme="minorHAnsi" w:hAnsiTheme="minorHAnsi" w:cs="Arial"/>
          <w:b/>
        </w:rPr>
        <w:t>α</w:t>
      </w:r>
      <w:r w:rsidR="00211B45" w:rsidRPr="00410760">
        <w:rPr>
          <w:rFonts w:asciiTheme="minorHAnsi" w:hAnsiTheme="minorHAnsi" w:cs="Arial"/>
          <w:b/>
        </w:rPr>
        <w:t>)</w:t>
      </w:r>
      <w:r w:rsidR="004850FF">
        <w:rPr>
          <w:rFonts w:asciiTheme="minorHAnsi" w:hAnsiTheme="minorHAnsi" w:cs="Arial"/>
          <w:b/>
        </w:rPr>
        <w:tab/>
      </w:r>
      <w:r w:rsidRPr="00742093">
        <w:rPr>
          <w:rFonts w:asciiTheme="minorHAnsi" w:hAnsiTheme="minorHAnsi" w:cs="Arial"/>
        </w:rPr>
        <w:t>την αναγνώριση χαρακτηριστικών στοιχείων που σχετίζονται με το λογοτεχνικό είδος, τον συγγραφέα και το λογοτεχνικό ρεύμα στο οποίο εντάσσεται το κείμενο (</w:t>
      </w:r>
      <w:r w:rsidRPr="00742093">
        <w:rPr>
          <w:rFonts w:asciiTheme="minorHAnsi" w:hAnsiTheme="minorHAnsi" w:cs="Arial"/>
          <w:u w:val="single"/>
        </w:rPr>
        <w:t>χωρίς οι ερωτήσεις  να προϋποθέτουν απομνημόνευση και να απαιτούν ανάκληση μνήμης</w:t>
      </w:r>
      <w:r w:rsidRPr="00742093">
        <w:rPr>
          <w:rFonts w:asciiTheme="minorHAnsi" w:hAnsiTheme="minorHAnsi" w:cs="Arial"/>
        </w:rPr>
        <w:t>),</w:t>
      </w:r>
    </w:p>
    <w:p w:rsidR="00211B45" w:rsidRPr="00410760" w:rsidRDefault="00082046" w:rsidP="004850FF">
      <w:pPr>
        <w:spacing w:line="360" w:lineRule="auto"/>
        <w:ind w:left="284" w:hanging="285"/>
        <w:rPr>
          <w:rFonts w:asciiTheme="minorHAnsi" w:hAnsiTheme="minorHAnsi" w:cs="Arial"/>
        </w:rPr>
      </w:pPr>
      <w:r>
        <w:rPr>
          <w:rFonts w:asciiTheme="minorHAnsi" w:hAnsiTheme="minorHAnsi" w:cs="Arial"/>
          <w:b/>
        </w:rPr>
        <w:t>β</w:t>
      </w:r>
      <w:r w:rsidR="00211B45" w:rsidRPr="00410760">
        <w:rPr>
          <w:rFonts w:asciiTheme="minorHAnsi" w:hAnsiTheme="minorHAnsi" w:cs="Arial"/>
          <w:b/>
        </w:rPr>
        <w:t>)</w:t>
      </w:r>
      <w:r w:rsidR="004850FF">
        <w:rPr>
          <w:rFonts w:asciiTheme="minorHAnsi" w:hAnsiTheme="minorHAnsi" w:cs="Arial"/>
          <w:b/>
        </w:rPr>
        <w:tab/>
      </w:r>
      <w:r w:rsidRPr="00742093">
        <w:rPr>
          <w:rFonts w:asciiTheme="minorHAnsi" w:hAnsiTheme="minorHAnsi" w:cs="Arial"/>
        </w:rPr>
        <w:t>την κατανόηση του περιεχομένου, τον ερμηνευτικό ή αισθητικό σχολιασμό φράσεων, στίχων ή παραγράφων, τον χαρακτηρισμό προσώπων, τον εντοπισμό και την αξιολόγηση στάσεων και αντιλήψεων.</w:t>
      </w:r>
    </w:p>
    <w:p w:rsidR="00082046" w:rsidRDefault="00082046" w:rsidP="004850FF">
      <w:pPr>
        <w:spacing w:line="360" w:lineRule="auto"/>
        <w:ind w:left="-284"/>
        <w:rPr>
          <w:rFonts w:asciiTheme="minorHAnsi" w:hAnsiTheme="minorHAnsi" w:cs="Arial"/>
        </w:rPr>
      </w:pPr>
    </w:p>
    <w:p w:rsidR="00211B45" w:rsidRPr="00410760" w:rsidRDefault="00082046" w:rsidP="004850FF">
      <w:pPr>
        <w:spacing w:line="360" w:lineRule="auto"/>
        <w:ind w:left="-284"/>
        <w:rPr>
          <w:rFonts w:asciiTheme="minorHAnsi" w:hAnsiTheme="minorHAnsi" w:cs="Arial"/>
        </w:rPr>
      </w:pPr>
      <w:r w:rsidRPr="00742093">
        <w:rPr>
          <w:rFonts w:asciiTheme="minorHAnsi" w:hAnsiTheme="minorHAnsi" w:cs="Arial"/>
        </w:rPr>
        <w:t>Η βαθμολογία κατανέμεται κατά 25% σε κάθε θέμα. Η κατανομή της βαθμολογίας στις ερωτήσεις των θεμάτων μπορεί να διαφοροποιείται ανάλογα με τον βαθμό της δυσκολίας τους και οι βαθμολογικές μονάδες κάθε ερώτησης καθορίζονται κατά τη διατύπωση των θεμάτων και ανακοινώνονται γραπτώς στους μαθητές.</w:t>
      </w:r>
    </w:p>
    <w:p w:rsidR="00211B45" w:rsidRDefault="00211B45" w:rsidP="00211B45">
      <w:pPr>
        <w:spacing w:after="120" w:line="280" w:lineRule="atLeast"/>
        <w:rPr>
          <w:rFonts w:ascii="Arial" w:hAnsi="Arial" w:cs="Arial"/>
        </w:rPr>
      </w:pPr>
    </w:p>
    <w:p w:rsidR="004D3FD4" w:rsidRDefault="004D3FD4" w:rsidP="00211B45">
      <w:pPr>
        <w:spacing w:after="120" w:line="280" w:lineRule="atLeast"/>
        <w:rPr>
          <w:rFonts w:ascii="Arial" w:hAnsi="Arial" w:cs="Arial"/>
        </w:rPr>
      </w:pPr>
    </w:p>
    <w:p w:rsidR="00211B45" w:rsidRPr="00410760" w:rsidRDefault="00211B45" w:rsidP="004850FF">
      <w:pPr>
        <w:autoSpaceDE w:val="0"/>
        <w:autoSpaceDN w:val="0"/>
        <w:adjustRightInd w:val="0"/>
        <w:spacing w:line="360" w:lineRule="auto"/>
        <w:ind w:left="-284"/>
        <w:jc w:val="center"/>
        <w:rPr>
          <w:rFonts w:asciiTheme="minorHAnsi" w:hAnsiTheme="minorHAnsi" w:cs="Arial"/>
          <w:b/>
          <w:u w:val="single"/>
          <w:lang w:eastAsia="el-GR"/>
        </w:rPr>
      </w:pPr>
      <w:r w:rsidRPr="00410760">
        <w:rPr>
          <w:rFonts w:asciiTheme="minorHAnsi" w:hAnsiTheme="minorHAnsi" w:cs="Arial"/>
          <w:b/>
          <w:u w:val="single"/>
          <w:lang w:eastAsia="el-GR"/>
        </w:rPr>
        <w:t>Άλγεβρα και Γεωμετρία</w:t>
      </w:r>
    </w:p>
    <w:p w:rsidR="00211B45" w:rsidRPr="00410760" w:rsidRDefault="00211B45" w:rsidP="004850FF">
      <w:pPr>
        <w:spacing w:line="360" w:lineRule="auto"/>
        <w:ind w:left="-284"/>
        <w:rPr>
          <w:rFonts w:asciiTheme="minorHAnsi" w:hAnsiTheme="minorHAnsi" w:cs="Arial"/>
        </w:rPr>
      </w:pPr>
      <w:r w:rsidRPr="00410760">
        <w:rPr>
          <w:rFonts w:asciiTheme="minorHAnsi" w:hAnsiTheme="minorHAnsi" w:cs="Arial"/>
        </w:rPr>
        <w:t xml:space="preserve">Οι γραπτές προαγωγικές εξετάσεις στην Άλγεβρα και τη Γεωμετρία </w:t>
      </w:r>
      <w:r w:rsidRPr="00410760">
        <w:rPr>
          <w:rFonts w:asciiTheme="minorHAnsi" w:hAnsiTheme="minorHAnsi" w:cs="Arial"/>
          <w:b/>
        </w:rPr>
        <w:t xml:space="preserve">της Β΄ τάξης Ημερησίου και </w:t>
      </w:r>
      <w:r w:rsidR="00314794" w:rsidRPr="00410760">
        <w:rPr>
          <w:rFonts w:asciiTheme="minorHAnsi" w:hAnsiTheme="minorHAnsi" w:cs="Arial"/>
          <w:b/>
        </w:rPr>
        <w:t>Β΄ Τάξης</w:t>
      </w:r>
      <w:r w:rsidRPr="00410760">
        <w:rPr>
          <w:rFonts w:asciiTheme="minorHAnsi" w:hAnsiTheme="minorHAnsi" w:cs="Arial"/>
          <w:b/>
        </w:rPr>
        <w:t xml:space="preserve"> Εσπερινού ΕΠΑ.Λ.</w:t>
      </w:r>
      <w:r w:rsidRPr="00410760">
        <w:rPr>
          <w:rFonts w:asciiTheme="minorHAnsi" w:hAnsiTheme="minorHAnsi" w:cs="Arial"/>
        </w:rPr>
        <w:t xml:space="preserve"> γίνονται ως εξής:</w:t>
      </w:r>
    </w:p>
    <w:p w:rsidR="00211B45" w:rsidRPr="00410760" w:rsidRDefault="00211B45" w:rsidP="004850FF">
      <w:pPr>
        <w:pStyle w:val="a6"/>
        <w:numPr>
          <w:ilvl w:val="0"/>
          <w:numId w:val="38"/>
        </w:numPr>
        <w:spacing w:line="360" w:lineRule="auto"/>
        <w:ind w:left="0" w:hanging="284"/>
        <w:rPr>
          <w:rFonts w:asciiTheme="minorHAnsi" w:hAnsiTheme="minorHAnsi" w:cs="Arial"/>
        </w:rPr>
      </w:pPr>
      <w:r w:rsidRPr="00410760">
        <w:rPr>
          <w:rFonts w:asciiTheme="minorHAnsi" w:hAnsiTheme="minorHAnsi" w:cs="Arial"/>
        </w:rPr>
        <w:t>Στους μαθητές δίνονται τέσσερα (4) θέματα από την εξεταστέα ύλη, με τα οποία ελέγχεται η γνώση εννοιών και ορολογίας, η δυνατότητα αναπαραγωγής γνωστικών στοιχείων, η ικανότητα εκτέλεσης γνωστών αλγορίθμων, η ικανότητα του μαθητή να αναλύει, να συνθέτει και να επεξεργάζεται δημιουργικά ένα δεδομένο υλικό, καθώς και η ικανότητα επιλογής και εφαρμογής κατάλληλης μεθόδου.</w:t>
      </w:r>
    </w:p>
    <w:p w:rsidR="00364B1B" w:rsidRDefault="00211B45" w:rsidP="00364B1B">
      <w:pPr>
        <w:pStyle w:val="a6"/>
        <w:spacing w:line="360" w:lineRule="auto"/>
        <w:ind w:left="0" w:hanging="284"/>
        <w:rPr>
          <w:rFonts w:asciiTheme="minorHAnsi" w:hAnsiTheme="minorHAnsi" w:cs="Arial"/>
        </w:rPr>
      </w:pPr>
      <w:r w:rsidRPr="00410760">
        <w:rPr>
          <w:rFonts w:asciiTheme="minorHAnsi" w:hAnsiTheme="minorHAnsi" w:cs="Arial"/>
          <w:b/>
        </w:rPr>
        <w:t>2.</w:t>
      </w:r>
      <w:r w:rsidR="00B26061">
        <w:rPr>
          <w:rFonts w:asciiTheme="minorHAnsi" w:hAnsiTheme="minorHAnsi" w:cs="Arial"/>
          <w:b/>
        </w:rPr>
        <w:tab/>
      </w:r>
      <w:r w:rsidRPr="00410760">
        <w:rPr>
          <w:rFonts w:asciiTheme="minorHAnsi" w:hAnsiTheme="minorHAnsi" w:cs="Arial"/>
        </w:rPr>
        <w:t xml:space="preserve">Τα τέσσερα θέματα που δίνονται στους μαθητές διαρθρώνονται ως εξής: </w:t>
      </w:r>
      <w:r w:rsidR="00364B1B">
        <w:rPr>
          <w:rFonts w:asciiTheme="minorHAnsi" w:hAnsiTheme="minorHAnsi" w:cs="Arial"/>
        </w:rPr>
        <w:br w:type="page"/>
      </w:r>
    </w:p>
    <w:p w:rsidR="00211B45" w:rsidRPr="00410760" w:rsidRDefault="00211B45" w:rsidP="004850FF">
      <w:pPr>
        <w:pStyle w:val="a6"/>
        <w:spacing w:line="360" w:lineRule="auto"/>
        <w:ind w:left="0" w:hanging="284"/>
        <w:rPr>
          <w:rFonts w:asciiTheme="minorHAnsi" w:hAnsiTheme="minorHAnsi" w:cs="Arial"/>
        </w:rPr>
      </w:pPr>
    </w:p>
    <w:p w:rsidR="00211B45" w:rsidRPr="00410760" w:rsidRDefault="00211B45" w:rsidP="004850FF">
      <w:pPr>
        <w:pStyle w:val="a6"/>
        <w:spacing w:line="360" w:lineRule="auto"/>
        <w:ind w:left="284" w:hanging="284"/>
        <w:rPr>
          <w:rFonts w:asciiTheme="minorHAnsi" w:hAnsiTheme="minorHAnsi" w:cs="Arial"/>
        </w:rPr>
      </w:pPr>
      <w:r w:rsidRPr="00410760">
        <w:rPr>
          <w:rFonts w:asciiTheme="minorHAnsi" w:hAnsiTheme="minorHAnsi" w:cs="Arial"/>
          <w:b/>
        </w:rPr>
        <w:t>α.</w:t>
      </w:r>
      <w:r w:rsidR="004850FF">
        <w:rPr>
          <w:rFonts w:asciiTheme="minorHAnsi" w:hAnsiTheme="minorHAnsi" w:cs="Arial"/>
          <w:b/>
        </w:rPr>
        <w:tab/>
      </w:r>
      <w:r w:rsidRPr="00410760">
        <w:rPr>
          <w:rFonts w:asciiTheme="minorHAnsi" w:hAnsiTheme="minorHAnsi" w:cs="Arial"/>
        </w:rPr>
        <w:t>Το πρώτο θέμα αποτελείται από δύο μέρη. Το πρώτο μέρος περιέχει πέντε (05) ε</w:t>
      </w:r>
      <w:r w:rsidR="003F4572" w:rsidRPr="00410760">
        <w:rPr>
          <w:rFonts w:asciiTheme="minorHAnsi" w:hAnsiTheme="minorHAnsi" w:cs="Arial"/>
        </w:rPr>
        <w:t>ρωτήσεις αντικειμενικού τύπου (</w:t>
      </w:r>
      <w:r w:rsidRPr="00410760">
        <w:rPr>
          <w:rFonts w:asciiTheme="minorHAnsi" w:hAnsiTheme="minorHAnsi" w:cs="Arial"/>
        </w:rPr>
        <w:t>πολλαπλής επιλογή</w:t>
      </w:r>
      <w:r w:rsidR="003F4572" w:rsidRPr="00410760">
        <w:rPr>
          <w:rFonts w:asciiTheme="minorHAnsi" w:hAnsiTheme="minorHAnsi" w:cs="Arial"/>
        </w:rPr>
        <w:t xml:space="preserve">ς, Σωστού </w:t>
      </w:r>
      <w:r w:rsidRPr="00410760">
        <w:rPr>
          <w:rFonts w:asciiTheme="minorHAnsi" w:hAnsiTheme="minorHAnsi" w:cs="Arial"/>
        </w:rPr>
        <w:t>-</w:t>
      </w:r>
      <w:r w:rsidR="003F4572" w:rsidRPr="00410760">
        <w:rPr>
          <w:rFonts w:asciiTheme="minorHAnsi" w:hAnsiTheme="minorHAnsi" w:cs="Arial"/>
        </w:rPr>
        <w:t xml:space="preserve"> Λάθους</w:t>
      </w:r>
      <w:r w:rsidRPr="00410760">
        <w:rPr>
          <w:rFonts w:asciiTheme="minorHAnsi" w:hAnsiTheme="minorHAnsi" w:cs="Arial"/>
        </w:rPr>
        <w:t>, αντιστοίχισης) με τις οποίες ελέγχεται η γνώση και η κατανόηση των βασικών εννοιών και των σπουδαιότερων συμπερασμάτων της θεωρίας σε όσο το δυνατόν ευρύτερη έκταση της εξεταστέας ύλης. Στο δεύτερο μέρος ζητείται η απόδειξη μίας απλής πρότασης (ιδιότητας, λήμματος, θεωρήματος ή πορίσματος), που είναι αποδεδειγμένη στο σχολικό εγχειρίδιο.</w:t>
      </w:r>
    </w:p>
    <w:p w:rsidR="00211B45" w:rsidRPr="00410760" w:rsidRDefault="00211B45" w:rsidP="004850FF">
      <w:pPr>
        <w:pStyle w:val="a6"/>
        <w:spacing w:line="360" w:lineRule="auto"/>
        <w:ind w:left="284" w:hanging="284"/>
        <w:rPr>
          <w:rFonts w:asciiTheme="minorHAnsi" w:hAnsiTheme="minorHAnsi" w:cs="Arial"/>
        </w:rPr>
      </w:pPr>
      <w:r w:rsidRPr="00410760">
        <w:rPr>
          <w:rFonts w:asciiTheme="minorHAnsi" w:hAnsiTheme="minorHAnsi" w:cs="Arial"/>
          <w:b/>
        </w:rPr>
        <w:t>β.</w:t>
      </w:r>
      <w:r w:rsidR="004850FF">
        <w:rPr>
          <w:rFonts w:asciiTheme="minorHAnsi" w:hAnsiTheme="minorHAnsi" w:cs="Arial"/>
          <w:b/>
        </w:rPr>
        <w:tab/>
      </w:r>
      <w:r w:rsidRPr="00410760">
        <w:rPr>
          <w:rFonts w:asciiTheme="minorHAnsi" w:hAnsiTheme="minorHAnsi" w:cs="Arial"/>
        </w:rPr>
        <w:t xml:space="preserve">Το  δεύτερο θέμα αποτελείται από μία άσκηση που είναι εφαρμογή ορισμών, αλγορίθμων ή προτάσεων (ιδιοτήτων, θεωρημάτων, πορισμάτων). </w:t>
      </w:r>
    </w:p>
    <w:p w:rsidR="00211B45" w:rsidRPr="00410760" w:rsidRDefault="00211B45" w:rsidP="004850FF">
      <w:pPr>
        <w:pStyle w:val="a6"/>
        <w:spacing w:line="360" w:lineRule="auto"/>
        <w:ind w:left="284" w:hanging="284"/>
        <w:rPr>
          <w:rFonts w:asciiTheme="minorHAnsi" w:hAnsiTheme="minorHAnsi" w:cs="Arial"/>
        </w:rPr>
      </w:pPr>
      <w:r w:rsidRPr="00410760">
        <w:rPr>
          <w:rFonts w:asciiTheme="minorHAnsi" w:hAnsiTheme="minorHAnsi" w:cs="Arial"/>
          <w:b/>
        </w:rPr>
        <w:t>γ.</w:t>
      </w:r>
      <w:r w:rsidR="004850FF">
        <w:rPr>
          <w:rFonts w:asciiTheme="minorHAnsi" w:hAnsiTheme="minorHAnsi" w:cs="Arial"/>
          <w:b/>
        </w:rPr>
        <w:tab/>
      </w:r>
      <w:r w:rsidRPr="00410760">
        <w:rPr>
          <w:rFonts w:asciiTheme="minorHAnsi" w:hAnsiTheme="minorHAnsi" w:cs="Arial"/>
        </w:rPr>
        <w:t xml:space="preserve">Το τρίτο θέμα αποτελείται από μία άσκηση που απαιτεί από τον μαθητή ικανότητα συνδυασμού και σύνθεσης εννοιών και αποδεικτικών ή υπολογιστικών διαδικασιών. </w:t>
      </w:r>
    </w:p>
    <w:p w:rsidR="00211B45" w:rsidRPr="00410760" w:rsidRDefault="00211B45" w:rsidP="004850FF">
      <w:pPr>
        <w:pStyle w:val="a6"/>
        <w:spacing w:line="360" w:lineRule="auto"/>
        <w:ind w:left="284" w:hanging="284"/>
        <w:rPr>
          <w:rFonts w:asciiTheme="minorHAnsi" w:hAnsiTheme="minorHAnsi" w:cs="Arial"/>
        </w:rPr>
      </w:pPr>
      <w:r w:rsidRPr="00410760">
        <w:rPr>
          <w:rFonts w:asciiTheme="minorHAnsi" w:hAnsiTheme="minorHAnsi" w:cs="Arial"/>
          <w:b/>
        </w:rPr>
        <w:t>δ.</w:t>
      </w:r>
      <w:r w:rsidR="004850FF">
        <w:rPr>
          <w:rFonts w:asciiTheme="minorHAnsi" w:hAnsiTheme="minorHAnsi" w:cs="Arial"/>
          <w:b/>
        </w:rPr>
        <w:tab/>
      </w:r>
      <w:r w:rsidRPr="00410760">
        <w:rPr>
          <w:rFonts w:asciiTheme="minorHAnsi" w:hAnsiTheme="minorHAnsi" w:cs="Arial"/>
        </w:rPr>
        <w:t xml:space="preserve">Το τέταρτο θέμα αποτελείται από μία άσκηση ή ένα πρόβλημα που η λύση του απαιτεί από τον μαθητή ικανότητες συνδυασμού και σύνθεσης γνώσεων, αλλά και την ανάληψη πρωτοβουλιών για την ανάπτυξη στρατηγικών επίλυσής του. </w:t>
      </w:r>
    </w:p>
    <w:p w:rsidR="00211B45" w:rsidRPr="00410760" w:rsidRDefault="00211B45" w:rsidP="004850FF">
      <w:pPr>
        <w:pStyle w:val="a6"/>
        <w:spacing w:line="360" w:lineRule="auto"/>
        <w:ind w:left="-284"/>
        <w:rPr>
          <w:rFonts w:asciiTheme="minorHAnsi" w:hAnsiTheme="minorHAnsi" w:cs="Arial"/>
        </w:rPr>
      </w:pPr>
      <w:r w:rsidRPr="00410760">
        <w:rPr>
          <w:rFonts w:asciiTheme="minorHAnsi" w:hAnsiTheme="minorHAnsi" w:cs="Arial"/>
        </w:rPr>
        <w:t xml:space="preserve">Το δεύτερο, τρίτο και τέταρτο θέμα μπορούν να αναλύονται σε επιμέρους ερωτήματα που διευκολύνουν τον μαθητή στη λύση. </w:t>
      </w:r>
    </w:p>
    <w:p w:rsidR="00211B45" w:rsidRPr="00410760" w:rsidRDefault="00211B45" w:rsidP="004850FF">
      <w:pPr>
        <w:pStyle w:val="a6"/>
        <w:spacing w:line="360" w:lineRule="auto"/>
        <w:ind w:left="0" w:hanging="284"/>
        <w:rPr>
          <w:rFonts w:asciiTheme="minorHAnsi" w:hAnsiTheme="minorHAnsi" w:cs="Arial"/>
        </w:rPr>
      </w:pPr>
      <w:r w:rsidRPr="00410760">
        <w:rPr>
          <w:rFonts w:asciiTheme="minorHAnsi" w:hAnsiTheme="minorHAnsi" w:cs="Arial"/>
          <w:b/>
        </w:rPr>
        <w:t>3.</w:t>
      </w:r>
      <w:r w:rsidR="00B26061">
        <w:rPr>
          <w:rFonts w:asciiTheme="minorHAnsi" w:hAnsiTheme="minorHAnsi" w:cs="Arial"/>
          <w:b/>
        </w:rPr>
        <w:tab/>
      </w:r>
      <w:r w:rsidRPr="00410760">
        <w:rPr>
          <w:rFonts w:asciiTheme="minorHAnsi" w:hAnsiTheme="minorHAnsi" w:cs="Arial"/>
        </w:rPr>
        <w:t xml:space="preserve">Η βαθμολογία κατανέμεται ανά εικοσιπέντε (25) μονάδες στο καθένα από τα τέσσερα (4) θέματα. Ειδικότερα, στο πρώτο θέμα  το πρώτο μέρος βαθμολογείται με δέκα (10) μονάδες, ενώ το δεύτερο μέρος βαθμολογείται με δεκαπέντε (15) μονάδες. Στο  δεύτερο, τρίτο και τέταρτο θέμα η κατανομή της βαθμολογίας στα επιμέρους ερωτήματα μπορεί να διαφοροποιείται ανάλογα με το βαθμό δυσκολίας τους,  και καθορίζεται στη διατύπωση των θεμάτων. </w:t>
      </w:r>
    </w:p>
    <w:p w:rsidR="00211B45" w:rsidRPr="00410760" w:rsidRDefault="00211B45" w:rsidP="004850FF">
      <w:pPr>
        <w:pStyle w:val="a6"/>
        <w:spacing w:line="360" w:lineRule="auto"/>
        <w:ind w:left="0" w:hanging="284"/>
        <w:rPr>
          <w:rFonts w:asciiTheme="minorHAnsi" w:hAnsiTheme="minorHAnsi" w:cs="Arial"/>
        </w:rPr>
      </w:pPr>
      <w:r w:rsidRPr="00410760">
        <w:rPr>
          <w:rFonts w:asciiTheme="minorHAnsi" w:hAnsiTheme="minorHAnsi" w:cs="Arial"/>
          <w:b/>
        </w:rPr>
        <w:t>4.</w:t>
      </w:r>
      <w:r w:rsidR="00B26061">
        <w:rPr>
          <w:rFonts w:asciiTheme="minorHAnsi" w:hAnsiTheme="minorHAnsi" w:cs="Arial"/>
          <w:b/>
        </w:rPr>
        <w:tab/>
      </w:r>
      <w:r w:rsidR="006077D9" w:rsidRPr="00410760">
        <w:rPr>
          <w:rFonts w:asciiTheme="minorHAnsi" w:hAnsiTheme="minorHAnsi" w:cs="Arial"/>
          <w:b/>
          <w:u w:val="single"/>
        </w:rPr>
        <w:t xml:space="preserve">Τα θέματα </w:t>
      </w:r>
      <w:r w:rsidRPr="00410760">
        <w:rPr>
          <w:rFonts w:asciiTheme="minorHAnsi" w:hAnsiTheme="minorHAnsi" w:cs="Arial"/>
          <w:b/>
          <w:u w:val="single"/>
        </w:rPr>
        <w:t>επιλέγονται από τους διδάσκοντες (ή τον διδάσκοντα) το μάθημα καθηγητές.</w:t>
      </w:r>
      <w:r w:rsidRPr="00410760">
        <w:rPr>
          <w:rFonts w:asciiTheme="minorHAnsi" w:hAnsiTheme="minorHAnsi" w:cs="Arial"/>
        </w:rPr>
        <w:t xml:space="preserve"> </w:t>
      </w:r>
    </w:p>
    <w:p w:rsidR="009A4030" w:rsidRPr="00410760" w:rsidRDefault="009A4030" w:rsidP="00410760">
      <w:pPr>
        <w:pStyle w:val="a6"/>
        <w:spacing w:line="360" w:lineRule="auto"/>
        <w:ind w:left="0"/>
        <w:rPr>
          <w:rFonts w:asciiTheme="minorHAnsi" w:hAnsiTheme="minorHAnsi" w:cs="Arial"/>
        </w:rPr>
      </w:pPr>
    </w:p>
    <w:p w:rsidR="00211B45" w:rsidRPr="00F60C4A" w:rsidRDefault="00211B45" w:rsidP="004850FF">
      <w:pPr>
        <w:spacing w:line="360" w:lineRule="auto"/>
        <w:ind w:left="-284"/>
        <w:jc w:val="center"/>
        <w:rPr>
          <w:rFonts w:asciiTheme="minorHAnsi" w:hAnsiTheme="minorHAnsi" w:cs="Arial"/>
          <w:b/>
          <w:u w:val="single"/>
        </w:rPr>
      </w:pPr>
      <w:r w:rsidRPr="00F60C4A">
        <w:rPr>
          <w:rFonts w:asciiTheme="minorHAnsi" w:hAnsiTheme="minorHAnsi" w:cs="Arial"/>
          <w:b/>
          <w:u w:val="single"/>
        </w:rPr>
        <w:t>Φυσική</w:t>
      </w:r>
    </w:p>
    <w:p w:rsidR="00211B45" w:rsidRPr="00F60C4A" w:rsidRDefault="00211B45" w:rsidP="004850FF">
      <w:pPr>
        <w:spacing w:line="360" w:lineRule="auto"/>
        <w:ind w:left="-284"/>
        <w:rPr>
          <w:rFonts w:asciiTheme="minorHAnsi" w:hAnsiTheme="minorHAnsi" w:cs="Arial"/>
        </w:rPr>
      </w:pPr>
      <w:r w:rsidRPr="00F60C4A">
        <w:rPr>
          <w:rFonts w:asciiTheme="minorHAnsi" w:hAnsiTheme="minorHAnsi" w:cs="Arial"/>
        </w:rPr>
        <w:t xml:space="preserve">Οι γραπτές προαγωγικές εξετάσεις στο μάθημα της Φυσικής της </w:t>
      </w:r>
      <w:r w:rsidRPr="00F60C4A">
        <w:rPr>
          <w:rFonts w:asciiTheme="minorHAnsi" w:hAnsiTheme="minorHAnsi" w:cs="Arial"/>
          <w:b/>
        </w:rPr>
        <w:t xml:space="preserve">Β΄ τάξης Ημερησίου και </w:t>
      </w:r>
      <w:r w:rsidR="008110E4" w:rsidRPr="00F60C4A">
        <w:rPr>
          <w:rFonts w:asciiTheme="minorHAnsi" w:hAnsiTheme="minorHAnsi" w:cs="Arial"/>
          <w:b/>
        </w:rPr>
        <w:t>Β΄ Τάξης</w:t>
      </w:r>
      <w:r w:rsidRPr="00F60C4A">
        <w:rPr>
          <w:rFonts w:asciiTheme="minorHAnsi" w:hAnsiTheme="minorHAnsi" w:cs="Arial"/>
          <w:b/>
        </w:rPr>
        <w:t xml:space="preserve"> Εσπερινού  ΕΠΑ.Λ.</w:t>
      </w:r>
      <w:r w:rsidRPr="00F60C4A">
        <w:rPr>
          <w:rFonts w:asciiTheme="minorHAnsi" w:hAnsiTheme="minorHAnsi" w:cs="Arial"/>
        </w:rPr>
        <w:t xml:space="preserve"> γίνονται ως εξής:</w:t>
      </w:r>
    </w:p>
    <w:p w:rsidR="00211B45" w:rsidRPr="00F60C4A" w:rsidRDefault="00211B45" w:rsidP="004850FF">
      <w:pPr>
        <w:pStyle w:val="a6"/>
        <w:numPr>
          <w:ilvl w:val="0"/>
          <w:numId w:val="39"/>
        </w:numPr>
        <w:autoSpaceDE w:val="0"/>
        <w:autoSpaceDN w:val="0"/>
        <w:adjustRightInd w:val="0"/>
        <w:spacing w:line="360" w:lineRule="auto"/>
        <w:ind w:left="0" w:hanging="284"/>
        <w:rPr>
          <w:rFonts w:asciiTheme="minorHAnsi" w:hAnsiTheme="minorHAnsi" w:cs="Arial"/>
        </w:rPr>
      </w:pPr>
      <w:r w:rsidRPr="00F60C4A">
        <w:rPr>
          <w:rFonts w:asciiTheme="minorHAnsi" w:hAnsiTheme="minorHAnsi" w:cs="Arial"/>
        </w:rPr>
        <w:t>Στους μαθητές δίνονται τέσσερα (4) θέματα από την εξεταστέα ύλη που καθορίζονται ως εξής:</w:t>
      </w:r>
    </w:p>
    <w:p w:rsidR="00211B45" w:rsidRPr="00F60C4A" w:rsidRDefault="00211B45" w:rsidP="004850FF">
      <w:pPr>
        <w:autoSpaceDE w:val="0"/>
        <w:autoSpaceDN w:val="0"/>
        <w:adjustRightInd w:val="0"/>
        <w:spacing w:line="360" w:lineRule="auto"/>
        <w:ind w:left="284" w:hanging="284"/>
        <w:rPr>
          <w:rFonts w:asciiTheme="minorHAnsi" w:hAnsiTheme="minorHAnsi" w:cs="Arial"/>
        </w:rPr>
      </w:pPr>
      <w:r w:rsidRPr="00F60C4A">
        <w:rPr>
          <w:rFonts w:asciiTheme="minorHAnsi" w:hAnsiTheme="minorHAnsi" w:cs="Arial"/>
          <w:b/>
        </w:rPr>
        <w:t>α)</w:t>
      </w:r>
      <w:r w:rsidR="004850FF">
        <w:rPr>
          <w:rFonts w:asciiTheme="minorHAnsi" w:hAnsiTheme="minorHAnsi" w:cs="Arial"/>
          <w:b/>
        </w:rPr>
        <w:tab/>
      </w:r>
      <w:r w:rsidRPr="00F60C4A">
        <w:rPr>
          <w:rFonts w:asciiTheme="minorHAnsi" w:hAnsiTheme="minorHAnsi" w:cs="Arial"/>
        </w:rPr>
        <w:t>Το πρώτο θέμα αποτελείται από 5 ερωτήσεις κλειστού τύπου, με τις οποίες ελέγχεται η γνώση της θεωρίας σε όσο το δυνατόν ευρύτερη έκταση της εξεταστέας ύλης.</w:t>
      </w:r>
    </w:p>
    <w:p w:rsidR="00211B45" w:rsidRPr="00F60C4A" w:rsidRDefault="00211B45" w:rsidP="004850FF">
      <w:pPr>
        <w:autoSpaceDE w:val="0"/>
        <w:autoSpaceDN w:val="0"/>
        <w:adjustRightInd w:val="0"/>
        <w:spacing w:line="360" w:lineRule="auto"/>
        <w:ind w:left="284" w:hanging="284"/>
        <w:rPr>
          <w:rFonts w:asciiTheme="minorHAnsi" w:hAnsiTheme="minorHAnsi" w:cs="Arial"/>
        </w:rPr>
      </w:pPr>
      <w:r w:rsidRPr="00F60C4A">
        <w:rPr>
          <w:rFonts w:asciiTheme="minorHAnsi" w:hAnsiTheme="minorHAnsi" w:cs="Arial"/>
          <w:b/>
        </w:rPr>
        <w:t>β)</w:t>
      </w:r>
      <w:r w:rsidR="004850FF">
        <w:rPr>
          <w:rFonts w:asciiTheme="minorHAnsi" w:hAnsiTheme="minorHAnsi" w:cs="Arial"/>
          <w:b/>
        </w:rPr>
        <w:tab/>
      </w:r>
      <w:r w:rsidRPr="00F60C4A">
        <w:rPr>
          <w:rFonts w:asciiTheme="minorHAnsi" w:hAnsiTheme="minorHAnsi" w:cs="Arial"/>
        </w:rPr>
        <w:t xml:space="preserve">Το δεύτερο θέμα αποτελείται από δύο (2) ερωτήσεις, με τις οποίες ελέγχεται η κατανόηση της θεωρίας και οι ικανότητες και δεξιότητες που απέκτησαν οι μαθητές κατά την εκτέλεση των εργαστηριακών ασκήσεων ή άλλων δραστηριοτήτων που έγιναν στο πλαίσιο του </w:t>
      </w:r>
      <w:r w:rsidRPr="00F60C4A">
        <w:rPr>
          <w:rFonts w:asciiTheme="minorHAnsi" w:hAnsiTheme="minorHAnsi" w:cs="Arial"/>
        </w:rPr>
        <w:lastRenderedPageBreak/>
        <w:t>μαθήματος. Με τις ερωτήσεις μπορεί να ζητηθεί από τους μαθητές να αναπτύξουν την απάντησή τους ή να απαντήσουν σε ένα ερώτημα κλειστού τύπου και να αιτιολογήσουν την απάντησή τους.</w:t>
      </w:r>
    </w:p>
    <w:p w:rsidR="00211B45" w:rsidRPr="00F60C4A" w:rsidRDefault="00211B45" w:rsidP="004850FF">
      <w:pPr>
        <w:autoSpaceDE w:val="0"/>
        <w:autoSpaceDN w:val="0"/>
        <w:adjustRightInd w:val="0"/>
        <w:spacing w:line="360" w:lineRule="auto"/>
        <w:ind w:left="284" w:hanging="284"/>
        <w:rPr>
          <w:rFonts w:asciiTheme="minorHAnsi" w:hAnsiTheme="minorHAnsi" w:cs="Arial"/>
        </w:rPr>
      </w:pPr>
      <w:r w:rsidRPr="00F60C4A">
        <w:rPr>
          <w:rFonts w:asciiTheme="minorHAnsi" w:hAnsiTheme="minorHAnsi" w:cs="Arial"/>
          <w:b/>
        </w:rPr>
        <w:t>γ)</w:t>
      </w:r>
      <w:r w:rsidR="004850FF">
        <w:rPr>
          <w:rFonts w:asciiTheme="minorHAnsi" w:hAnsiTheme="minorHAnsi" w:cs="Arial"/>
          <w:b/>
        </w:rPr>
        <w:tab/>
      </w:r>
      <w:r w:rsidRPr="00F60C4A">
        <w:rPr>
          <w:rFonts w:asciiTheme="minorHAnsi" w:hAnsiTheme="minorHAnsi" w:cs="Arial"/>
        </w:rPr>
        <w:t>Το τρίτο θέμα αποτελείται από άσκηση εφαρμογής της θεωρίας, η οποία απαιτεί ικανότητα συνδυασμού και σύνθεσης εννοιών, θεωριών, τύπων, νόμων και αρχών και μπορεί να αναλύεται σε επιμέρους ερωτήματα.</w:t>
      </w:r>
    </w:p>
    <w:p w:rsidR="00211B45" w:rsidRPr="00F60C4A" w:rsidRDefault="00211B45" w:rsidP="004850FF">
      <w:pPr>
        <w:autoSpaceDE w:val="0"/>
        <w:autoSpaceDN w:val="0"/>
        <w:adjustRightInd w:val="0"/>
        <w:spacing w:line="360" w:lineRule="auto"/>
        <w:ind w:left="284" w:hanging="284"/>
        <w:rPr>
          <w:rFonts w:asciiTheme="minorHAnsi" w:hAnsiTheme="minorHAnsi" w:cs="Arial"/>
        </w:rPr>
      </w:pPr>
      <w:r w:rsidRPr="00F60C4A">
        <w:rPr>
          <w:rFonts w:asciiTheme="minorHAnsi" w:hAnsiTheme="minorHAnsi" w:cs="Arial"/>
          <w:b/>
        </w:rPr>
        <w:t>δ)</w:t>
      </w:r>
      <w:r w:rsidR="004850FF">
        <w:rPr>
          <w:rFonts w:asciiTheme="minorHAnsi" w:hAnsiTheme="minorHAnsi" w:cs="Arial"/>
          <w:b/>
        </w:rPr>
        <w:tab/>
      </w:r>
      <w:r w:rsidRPr="00F60C4A">
        <w:rPr>
          <w:rFonts w:asciiTheme="minorHAnsi" w:hAnsiTheme="minorHAnsi" w:cs="Arial"/>
        </w:rPr>
        <w:t xml:space="preserve">Το τέταρτο θέμα αποτελείται από ένα πρόβλημα ή μία άσκηση, που απαιτεί ικανότητα συνδυασμού και σύνθεσης γνώσεων, αλλά και ανάπτυξη στρατηγικής για τη διαδικασία επίλυσής του. </w:t>
      </w:r>
      <w:r w:rsidR="008D2655" w:rsidRPr="00F60C4A">
        <w:rPr>
          <w:rFonts w:asciiTheme="minorHAnsi" w:hAnsiTheme="minorHAnsi" w:cs="Arial"/>
        </w:rPr>
        <w:t>Το</w:t>
      </w:r>
      <w:r w:rsidRPr="00F60C4A">
        <w:rPr>
          <w:rFonts w:asciiTheme="minorHAnsi" w:hAnsiTheme="minorHAnsi" w:cs="Arial"/>
        </w:rPr>
        <w:t xml:space="preserve"> πρόβλημα αυτό ή η άσκηση μπορεί να αναλύονται σε επιμέρους ερωτήματα.</w:t>
      </w:r>
    </w:p>
    <w:p w:rsidR="00211B45" w:rsidRPr="00F60C4A" w:rsidRDefault="00211B45" w:rsidP="004850FF">
      <w:pPr>
        <w:pStyle w:val="a6"/>
        <w:numPr>
          <w:ilvl w:val="0"/>
          <w:numId w:val="39"/>
        </w:numPr>
        <w:autoSpaceDE w:val="0"/>
        <w:autoSpaceDN w:val="0"/>
        <w:adjustRightInd w:val="0"/>
        <w:spacing w:line="360" w:lineRule="auto"/>
        <w:ind w:left="0" w:hanging="284"/>
        <w:rPr>
          <w:rFonts w:asciiTheme="minorHAnsi" w:hAnsiTheme="minorHAnsi" w:cs="Arial"/>
        </w:rPr>
      </w:pPr>
      <w:r w:rsidRPr="00F60C4A">
        <w:rPr>
          <w:rFonts w:asciiTheme="minorHAnsi" w:hAnsiTheme="minorHAnsi" w:cs="Arial"/>
        </w:rPr>
        <w:t>Η βαθμολογία κατανέμεται ανά είκοσι πέντε (25) μονάδες στο καθένα από τα τέσσερα θέματα. Ειδικότερα, στο πρώτο θέμα κάθε μία ερώτηση βαθμολογείται με 5 μονάδες και στο δεύτερο θέμα η πρώτη ερώτηση βαθμολογείται με δώδεκα (12) μονάδες και η δεύτερη με δεκατρείς (13) μονάδες. Στο τρίτο και τέταρτο θέμα η κατανομή της βαθμολογίας στα επιμέρους ερωτήματα μπορεί να διαφοροποιείται ανάλογα με το βαθμό δυσκολίας και καθορίζεται στη διατύπωση των θεμάτων.</w:t>
      </w:r>
    </w:p>
    <w:p w:rsidR="00211B45" w:rsidRPr="00A25A00" w:rsidRDefault="006077D9" w:rsidP="004850FF">
      <w:pPr>
        <w:pStyle w:val="a6"/>
        <w:numPr>
          <w:ilvl w:val="0"/>
          <w:numId w:val="39"/>
        </w:numPr>
        <w:autoSpaceDE w:val="0"/>
        <w:autoSpaceDN w:val="0"/>
        <w:adjustRightInd w:val="0"/>
        <w:spacing w:line="360" w:lineRule="auto"/>
        <w:ind w:left="0" w:hanging="284"/>
        <w:rPr>
          <w:rFonts w:asciiTheme="minorHAnsi" w:hAnsiTheme="minorHAnsi" w:cs="Arial"/>
          <w:b/>
          <w:u w:val="single"/>
        </w:rPr>
      </w:pPr>
      <w:r w:rsidRPr="00A25A00">
        <w:rPr>
          <w:rFonts w:asciiTheme="minorHAnsi" w:hAnsiTheme="minorHAnsi" w:cs="Arial"/>
          <w:b/>
          <w:u w:val="single"/>
        </w:rPr>
        <w:t xml:space="preserve">Τα </w:t>
      </w:r>
      <w:r w:rsidR="00211B45" w:rsidRPr="00A25A00">
        <w:rPr>
          <w:rFonts w:asciiTheme="minorHAnsi" w:hAnsiTheme="minorHAnsi" w:cs="Arial"/>
          <w:b/>
          <w:u w:val="single"/>
        </w:rPr>
        <w:t>θέμα</w:t>
      </w:r>
      <w:r w:rsidRPr="00A25A00">
        <w:rPr>
          <w:rFonts w:asciiTheme="minorHAnsi" w:hAnsiTheme="minorHAnsi" w:cs="Arial"/>
          <w:b/>
          <w:u w:val="single"/>
        </w:rPr>
        <w:t>τα</w:t>
      </w:r>
      <w:r w:rsidR="00211B45" w:rsidRPr="00A25A00">
        <w:rPr>
          <w:rFonts w:asciiTheme="minorHAnsi" w:hAnsiTheme="minorHAnsi" w:cs="Arial"/>
          <w:b/>
          <w:u w:val="single"/>
        </w:rPr>
        <w:t xml:space="preserve"> επι</w:t>
      </w:r>
      <w:r w:rsidR="00D5134E">
        <w:rPr>
          <w:rFonts w:asciiTheme="minorHAnsi" w:hAnsiTheme="minorHAnsi" w:cs="Arial"/>
          <w:b/>
          <w:u w:val="single"/>
        </w:rPr>
        <w:t>λέγονται από τους διδάσκοντες (</w:t>
      </w:r>
      <w:r w:rsidR="00211B45" w:rsidRPr="00A25A00">
        <w:rPr>
          <w:rFonts w:asciiTheme="minorHAnsi" w:hAnsiTheme="minorHAnsi" w:cs="Arial"/>
          <w:b/>
          <w:u w:val="single"/>
        </w:rPr>
        <w:t xml:space="preserve">ή τον διδάσκοντα) το μάθημα. </w:t>
      </w:r>
    </w:p>
    <w:p w:rsidR="004D3FD4" w:rsidRPr="00F60C4A" w:rsidRDefault="004D3FD4" w:rsidP="00F60C4A">
      <w:pPr>
        <w:autoSpaceDE w:val="0"/>
        <w:autoSpaceDN w:val="0"/>
        <w:adjustRightInd w:val="0"/>
        <w:spacing w:line="360" w:lineRule="auto"/>
        <w:rPr>
          <w:rFonts w:asciiTheme="minorHAnsi" w:hAnsiTheme="minorHAnsi" w:cs="Arial"/>
          <w:b/>
          <w:u w:val="single"/>
        </w:rPr>
      </w:pPr>
    </w:p>
    <w:p w:rsidR="00211B45" w:rsidRPr="008D2655" w:rsidRDefault="00211B45" w:rsidP="004850FF">
      <w:pPr>
        <w:spacing w:line="360" w:lineRule="auto"/>
        <w:ind w:left="-284"/>
        <w:jc w:val="center"/>
        <w:rPr>
          <w:rFonts w:asciiTheme="minorHAnsi" w:hAnsiTheme="minorHAnsi" w:cs="Arial"/>
          <w:b/>
          <w:u w:val="single"/>
        </w:rPr>
      </w:pPr>
      <w:r w:rsidRPr="008D2655">
        <w:rPr>
          <w:rFonts w:asciiTheme="minorHAnsi" w:hAnsiTheme="minorHAnsi" w:cs="Arial"/>
          <w:b/>
          <w:u w:val="single"/>
        </w:rPr>
        <w:t>Χημεία</w:t>
      </w:r>
    </w:p>
    <w:p w:rsidR="00211B45" w:rsidRPr="008D2655" w:rsidRDefault="00211B45" w:rsidP="004850FF">
      <w:pPr>
        <w:spacing w:line="360" w:lineRule="auto"/>
        <w:ind w:left="-284"/>
        <w:rPr>
          <w:rFonts w:asciiTheme="minorHAnsi" w:hAnsiTheme="minorHAnsi" w:cs="Arial"/>
        </w:rPr>
      </w:pPr>
      <w:r w:rsidRPr="008D2655">
        <w:rPr>
          <w:rFonts w:asciiTheme="minorHAnsi" w:hAnsiTheme="minorHAnsi" w:cs="Arial"/>
        </w:rPr>
        <w:t xml:space="preserve">Οι γραπτές προαγωγικές εξετάσεις στο μάθημα της Χημείας της </w:t>
      </w:r>
      <w:r w:rsidRPr="008D2655">
        <w:rPr>
          <w:rFonts w:asciiTheme="minorHAnsi" w:hAnsiTheme="minorHAnsi" w:cs="Arial"/>
          <w:b/>
        </w:rPr>
        <w:t xml:space="preserve">Β΄ τάξης Ημερησίου και </w:t>
      </w:r>
      <w:r w:rsidR="008110E4" w:rsidRPr="008D2655">
        <w:rPr>
          <w:rFonts w:asciiTheme="minorHAnsi" w:hAnsiTheme="minorHAnsi" w:cs="Arial"/>
          <w:b/>
        </w:rPr>
        <w:t>Β΄ Τάξης</w:t>
      </w:r>
      <w:r w:rsidRPr="008D2655">
        <w:rPr>
          <w:rFonts w:asciiTheme="minorHAnsi" w:hAnsiTheme="minorHAnsi" w:cs="Arial"/>
          <w:b/>
        </w:rPr>
        <w:t xml:space="preserve"> Εσπερινού  ΕΠΑ.Λ.</w:t>
      </w:r>
      <w:r w:rsidRPr="008D2655">
        <w:rPr>
          <w:rFonts w:asciiTheme="minorHAnsi" w:hAnsiTheme="minorHAnsi" w:cs="Arial"/>
        </w:rPr>
        <w:t xml:space="preserve">  γίνονται ως εξής:</w:t>
      </w:r>
    </w:p>
    <w:p w:rsidR="00211B45" w:rsidRPr="008D2655" w:rsidRDefault="00211B45" w:rsidP="004850FF">
      <w:pPr>
        <w:pStyle w:val="a6"/>
        <w:numPr>
          <w:ilvl w:val="0"/>
          <w:numId w:val="41"/>
        </w:numPr>
        <w:autoSpaceDE w:val="0"/>
        <w:autoSpaceDN w:val="0"/>
        <w:adjustRightInd w:val="0"/>
        <w:spacing w:line="360" w:lineRule="auto"/>
        <w:ind w:left="0" w:hanging="284"/>
        <w:rPr>
          <w:rFonts w:asciiTheme="minorHAnsi" w:hAnsiTheme="minorHAnsi" w:cs="Arial"/>
        </w:rPr>
      </w:pPr>
      <w:r w:rsidRPr="008D2655">
        <w:rPr>
          <w:rFonts w:asciiTheme="minorHAnsi" w:hAnsiTheme="minorHAnsi" w:cs="Arial"/>
        </w:rPr>
        <w:t>Στους μαθητές δίνονται τέσσερα (4) θέματα από την εξεταστέα ύλη που καθορίζονται ως εξής:</w:t>
      </w:r>
    </w:p>
    <w:p w:rsidR="00211B45" w:rsidRPr="008D2655" w:rsidRDefault="00211B45" w:rsidP="00A45B40">
      <w:pPr>
        <w:autoSpaceDE w:val="0"/>
        <w:autoSpaceDN w:val="0"/>
        <w:adjustRightInd w:val="0"/>
        <w:spacing w:line="360" w:lineRule="auto"/>
        <w:ind w:left="284" w:hanging="284"/>
        <w:rPr>
          <w:rFonts w:asciiTheme="minorHAnsi" w:hAnsiTheme="minorHAnsi" w:cs="Arial"/>
        </w:rPr>
      </w:pPr>
      <w:r w:rsidRPr="008D2655">
        <w:rPr>
          <w:rFonts w:asciiTheme="minorHAnsi" w:hAnsiTheme="minorHAnsi" w:cs="Arial"/>
          <w:b/>
        </w:rPr>
        <w:t>α)</w:t>
      </w:r>
      <w:r w:rsidR="004850FF">
        <w:rPr>
          <w:rFonts w:asciiTheme="minorHAnsi" w:hAnsiTheme="minorHAnsi" w:cs="Arial"/>
          <w:b/>
        </w:rPr>
        <w:tab/>
      </w:r>
      <w:r w:rsidRPr="008D2655">
        <w:rPr>
          <w:rFonts w:asciiTheme="minorHAnsi" w:hAnsiTheme="minorHAnsi" w:cs="Arial"/>
        </w:rPr>
        <w:t>Το πρώτο θέμα αποτελείται από 5 ερωτήσεις κλειστού τύπου, με τις οποίες ελέγχεται η γνώση της θεωρίας σε όσο το δυνατόν ευρύτερη έκταση της εξεταστέας ύλης.</w:t>
      </w:r>
    </w:p>
    <w:p w:rsidR="00211B45" w:rsidRPr="008D2655" w:rsidRDefault="00211B45" w:rsidP="00A45B40">
      <w:pPr>
        <w:autoSpaceDE w:val="0"/>
        <w:autoSpaceDN w:val="0"/>
        <w:adjustRightInd w:val="0"/>
        <w:spacing w:line="360" w:lineRule="auto"/>
        <w:ind w:left="284" w:hanging="284"/>
        <w:rPr>
          <w:rFonts w:asciiTheme="minorHAnsi" w:hAnsiTheme="minorHAnsi" w:cs="Arial"/>
        </w:rPr>
      </w:pPr>
      <w:r w:rsidRPr="008D2655">
        <w:rPr>
          <w:rFonts w:asciiTheme="minorHAnsi" w:hAnsiTheme="minorHAnsi" w:cs="Arial"/>
          <w:b/>
        </w:rPr>
        <w:t>β)</w:t>
      </w:r>
      <w:r w:rsidR="00A45B40">
        <w:rPr>
          <w:rFonts w:asciiTheme="minorHAnsi" w:hAnsiTheme="minorHAnsi" w:cs="Arial"/>
          <w:b/>
        </w:rPr>
        <w:tab/>
      </w:r>
      <w:r w:rsidRPr="008D2655">
        <w:rPr>
          <w:rFonts w:asciiTheme="minorHAnsi" w:hAnsiTheme="minorHAnsi" w:cs="Arial"/>
        </w:rPr>
        <w:t>Το δεύτερο θέμα αποτελείται από δύο (2) ερωτήσεις, με τις οποίες ελέγχεται η κατανόηση της θεωρίας και οι ικανότητες και δεξιότητες που απέκτησαν οι μαθητές κατά την εκτέλεση των εργαστηριακών ασκήσεων ή άλλων δραστηριοτήτων που έγιναν στο πλαίσιο του μαθήματος. Με τις ερωτήσεις μπορεί να ζητηθεί από τους μαθητές να αναπτύξουν την απάντησή τους ή να απαντήσουν σε ένα ερώτημα κλειστού τύπου και να αιτιολογήσουν την απάντησή τους.</w:t>
      </w:r>
    </w:p>
    <w:p w:rsidR="00211B45" w:rsidRPr="008D2655" w:rsidRDefault="00211B45" w:rsidP="00A45B40">
      <w:pPr>
        <w:autoSpaceDE w:val="0"/>
        <w:autoSpaceDN w:val="0"/>
        <w:adjustRightInd w:val="0"/>
        <w:spacing w:line="360" w:lineRule="auto"/>
        <w:ind w:left="284" w:hanging="284"/>
        <w:rPr>
          <w:rFonts w:asciiTheme="minorHAnsi" w:hAnsiTheme="minorHAnsi" w:cs="Arial"/>
        </w:rPr>
      </w:pPr>
      <w:r w:rsidRPr="008D2655">
        <w:rPr>
          <w:rFonts w:asciiTheme="minorHAnsi" w:hAnsiTheme="minorHAnsi" w:cs="Arial"/>
          <w:b/>
        </w:rPr>
        <w:t>γ)</w:t>
      </w:r>
      <w:r w:rsidR="00A45B40">
        <w:rPr>
          <w:rFonts w:asciiTheme="minorHAnsi" w:hAnsiTheme="minorHAnsi" w:cs="Arial"/>
          <w:b/>
        </w:rPr>
        <w:tab/>
      </w:r>
      <w:r w:rsidRPr="008D2655">
        <w:rPr>
          <w:rFonts w:asciiTheme="minorHAnsi" w:hAnsiTheme="minorHAnsi" w:cs="Arial"/>
        </w:rPr>
        <w:t>Το τρίτο θέμα αποτελείται από άσκηση εφαρμογής της θεωρίας, η οποία απαιτεί ικανότητα συνδυασμού και σύνθεσης εννοιών, θεωριών, τύπων, νόμων και αρχών και μπορεί να αναλύεται σε επιμέρους ερωτήματα.</w:t>
      </w:r>
    </w:p>
    <w:p w:rsidR="00211B45" w:rsidRPr="008D2655" w:rsidRDefault="00211B45" w:rsidP="00A45B40">
      <w:pPr>
        <w:autoSpaceDE w:val="0"/>
        <w:autoSpaceDN w:val="0"/>
        <w:adjustRightInd w:val="0"/>
        <w:spacing w:line="360" w:lineRule="auto"/>
        <w:ind w:left="284" w:hanging="284"/>
        <w:rPr>
          <w:rFonts w:asciiTheme="minorHAnsi" w:hAnsiTheme="minorHAnsi" w:cs="Arial"/>
        </w:rPr>
      </w:pPr>
      <w:r w:rsidRPr="008D2655">
        <w:rPr>
          <w:rFonts w:asciiTheme="minorHAnsi" w:hAnsiTheme="minorHAnsi" w:cs="Arial"/>
          <w:b/>
        </w:rPr>
        <w:lastRenderedPageBreak/>
        <w:t>δ)</w:t>
      </w:r>
      <w:r w:rsidR="00A45B40">
        <w:rPr>
          <w:rFonts w:asciiTheme="minorHAnsi" w:hAnsiTheme="minorHAnsi" w:cs="Arial"/>
          <w:b/>
        </w:rPr>
        <w:tab/>
      </w:r>
      <w:r w:rsidRPr="008D2655">
        <w:rPr>
          <w:rFonts w:asciiTheme="minorHAnsi" w:hAnsiTheme="minorHAnsi" w:cs="Arial"/>
        </w:rPr>
        <w:t xml:space="preserve">Το τέταρτο θέμα αποτελείται από ένα πρόβλημα ή μία άσκηση, που απαιτεί ικανότητα συνδυασμού και σύνθεσης γνώσεων, αλλά και ανάπτυξη στρατηγικής για τη διαδικασία επίλυσής του. </w:t>
      </w:r>
      <w:proofErr w:type="spellStart"/>
      <w:r w:rsidRPr="008D2655">
        <w:rPr>
          <w:rFonts w:asciiTheme="minorHAnsi" w:hAnsiTheme="minorHAnsi" w:cs="Arial"/>
        </w:rPr>
        <w:t>Tο</w:t>
      </w:r>
      <w:proofErr w:type="spellEnd"/>
      <w:r w:rsidRPr="008D2655">
        <w:rPr>
          <w:rFonts w:asciiTheme="minorHAnsi" w:hAnsiTheme="minorHAnsi" w:cs="Arial"/>
        </w:rPr>
        <w:t xml:space="preserve"> πρόβλημα αυτό ή η άσκηση μπορεί να αναλύονται σε επιμέρους ερωτήματα.</w:t>
      </w:r>
    </w:p>
    <w:p w:rsidR="00211B45" w:rsidRPr="008D2655" w:rsidRDefault="00211B45" w:rsidP="00A45B40">
      <w:pPr>
        <w:pStyle w:val="a6"/>
        <w:numPr>
          <w:ilvl w:val="0"/>
          <w:numId w:val="41"/>
        </w:numPr>
        <w:autoSpaceDE w:val="0"/>
        <w:autoSpaceDN w:val="0"/>
        <w:adjustRightInd w:val="0"/>
        <w:spacing w:line="360" w:lineRule="auto"/>
        <w:ind w:left="0" w:hanging="284"/>
        <w:rPr>
          <w:rFonts w:asciiTheme="minorHAnsi" w:hAnsiTheme="minorHAnsi" w:cs="Arial"/>
        </w:rPr>
      </w:pPr>
      <w:r w:rsidRPr="008D2655">
        <w:rPr>
          <w:rFonts w:asciiTheme="minorHAnsi" w:hAnsiTheme="minorHAnsi" w:cs="Arial"/>
        </w:rPr>
        <w:t>Η βαθμολογία κατανέμεται ανά είκοσι πέντε (25) μονάδες στο καθένα από τα τέσσερα θέματα. Ειδικότερα, στο πρώτο θέμα κάθε μία ερώτηση βαθμολογείται με 5 μονάδες και στο δεύτερο θέμα η πρώτη ερώτηση βαθμολογείται με δώδεκα (12) μονάδες και η δεύτερη με δεκατρείς (13) μονάδες. Στο τρίτο και τέταρτο θέμα η κατανομή της βαθμολογίας στα επιμέρους ερωτήματα μπορεί να διαφοροποιείται ανάλογα με το βαθμό δυσκολίας και καθορίζεται στη διατύπωση των θεμάτων.</w:t>
      </w:r>
    </w:p>
    <w:p w:rsidR="00211B45" w:rsidRPr="008D2655" w:rsidRDefault="0007410E" w:rsidP="00A45B40">
      <w:pPr>
        <w:pStyle w:val="a6"/>
        <w:numPr>
          <w:ilvl w:val="0"/>
          <w:numId w:val="41"/>
        </w:numPr>
        <w:autoSpaceDE w:val="0"/>
        <w:autoSpaceDN w:val="0"/>
        <w:adjustRightInd w:val="0"/>
        <w:spacing w:line="360" w:lineRule="auto"/>
        <w:ind w:left="0" w:hanging="284"/>
        <w:rPr>
          <w:rFonts w:asciiTheme="minorHAnsi" w:hAnsiTheme="minorHAnsi" w:cs="Arial"/>
        </w:rPr>
      </w:pPr>
      <w:r w:rsidRPr="008D2655">
        <w:rPr>
          <w:rFonts w:asciiTheme="minorHAnsi" w:hAnsiTheme="minorHAnsi" w:cs="Arial"/>
          <w:b/>
          <w:u w:val="single"/>
        </w:rPr>
        <w:t>Τα θέματα επι</w:t>
      </w:r>
      <w:r w:rsidR="00D5134E">
        <w:rPr>
          <w:rFonts w:asciiTheme="minorHAnsi" w:hAnsiTheme="minorHAnsi" w:cs="Arial"/>
          <w:b/>
          <w:u w:val="single"/>
        </w:rPr>
        <w:t>λέγονται από τους διδάσκοντες (</w:t>
      </w:r>
      <w:r w:rsidRPr="008D2655">
        <w:rPr>
          <w:rFonts w:asciiTheme="minorHAnsi" w:hAnsiTheme="minorHAnsi" w:cs="Arial"/>
          <w:b/>
          <w:u w:val="single"/>
        </w:rPr>
        <w:t xml:space="preserve">ή τον διδάσκοντα) το μάθημα. </w:t>
      </w:r>
      <w:r w:rsidR="00211B45" w:rsidRPr="008D2655">
        <w:rPr>
          <w:rFonts w:asciiTheme="minorHAnsi" w:hAnsiTheme="minorHAnsi" w:cs="Arial"/>
        </w:rPr>
        <w:t xml:space="preserve"> </w:t>
      </w:r>
    </w:p>
    <w:p w:rsidR="009A4030" w:rsidRDefault="009A4030" w:rsidP="008D2655">
      <w:pPr>
        <w:autoSpaceDE w:val="0"/>
        <w:autoSpaceDN w:val="0"/>
        <w:adjustRightInd w:val="0"/>
        <w:spacing w:line="360" w:lineRule="auto"/>
        <w:rPr>
          <w:rFonts w:asciiTheme="minorHAnsi" w:hAnsiTheme="minorHAnsi" w:cs="Arial"/>
        </w:rPr>
      </w:pPr>
    </w:p>
    <w:p w:rsidR="004D3FD4" w:rsidRPr="008D2655" w:rsidRDefault="004D3FD4" w:rsidP="008D2655">
      <w:pPr>
        <w:autoSpaceDE w:val="0"/>
        <w:autoSpaceDN w:val="0"/>
        <w:adjustRightInd w:val="0"/>
        <w:spacing w:line="360" w:lineRule="auto"/>
        <w:rPr>
          <w:rFonts w:asciiTheme="minorHAnsi" w:hAnsiTheme="minorHAnsi" w:cs="Arial"/>
        </w:rPr>
      </w:pPr>
    </w:p>
    <w:p w:rsidR="00211B45" w:rsidRPr="004D3FD4" w:rsidRDefault="00211B45" w:rsidP="00A45B40">
      <w:pPr>
        <w:spacing w:line="360" w:lineRule="auto"/>
        <w:ind w:left="-284"/>
        <w:jc w:val="center"/>
        <w:rPr>
          <w:rFonts w:asciiTheme="minorHAnsi" w:hAnsiTheme="minorHAnsi" w:cs="Arial"/>
          <w:b/>
          <w:u w:val="single"/>
        </w:rPr>
      </w:pPr>
      <w:r w:rsidRPr="004D3FD4">
        <w:rPr>
          <w:rFonts w:asciiTheme="minorHAnsi" w:hAnsiTheme="minorHAnsi" w:cs="Arial"/>
          <w:b/>
          <w:u w:val="single"/>
        </w:rPr>
        <w:t>Θρησκευτικά</w:t>
      </w:r>
    </w:p>
    <w:p w:rsidR="00211B45" w:rsidRPr="004D3FD4" w:rsidRDefault="00211B45" w:rsidP="00A45B40">
      <w:pPr>
        <w:spacing w:line="360" w:lineRule="auto"/>
        <w:ind w:left="-284"/>
        <w:rPr>
          <w:rFonts w:asciiTheme="minorHAnsi" w:hAnsiTheme="minorHAnsi" w:cs="Arial"/>
        </w:rPr>
      </w:pPr>
      <w:r w:rsidRPr="004D3FD4">
        <w:rPr>
          <w:rFonts w:asciiTheme="minorHAnsi" w:hAnsiTheme="minorHAnsi" w:cs="Arial"/>
        </w:rPr>
        <w:t xml:space="preserve">Η γραπτή προαγωγική εξέταση στα «Θρησκευτικά» της </w:t>
      </w:r>
      <w:r w:rsidRPr="004D3FD4">
        <w:rPr>
          <w:rFonts w:asciiTheme="minorHAnsi" w:hAnsiTheme="minorHAnsi" w:cs="Arial"/>
          <w:b/>
        </w:rPr>
        <w:t>Β΄ τάξης Ημερησίου και Β΄ τάξης Εσπερινού ΕΠΑ.Λ</w:t>
      </w:r>
      <w:r w:rsidRPr="004D3FD4">
        <w:rPr>
          <w:rFonts w:asciiTheme="minorHAnsi" w:hAnsiTheme="minorHAnsi" w:cs="Arial"/>
        </w:rPr>
        <w:t>. περιλαμβάνει δύο ομάδες θεμάτων:</w:t>
      </w:r>
    </w:p>
    <w:p w:rsidR="00211B45" w:rsidRPr="004D3FD4" w:rsidRDefault="00211B45" w:rsidP="00A45B40">
      <w:pPr>
        <w:pStyle w:val="Default"/>
        <w:spacing w:line="360" w:lineRule="auto"/>
        <w:ind w:left="284" w:hanging="284"/>
        <w:jc w:val="both"/>
        <w:rPr>
          <w:rFonts w:asciiTheme="minorHAnsi" w:hAnsiTheme="minorHAnsi" w:cs="Arial"/>
          <w:sz w:val="22"/>
          <w:szCs w:val="22"/>
        </w:rPr>
      </w:pPr>
      <w:r w:rsidRPr="004D3FD4">
        <w:rPr>
          <w:rFonts w:asciiTheme="minorHAnsi" w:hAnsiTheme="minorHAnsi" w:cs="Arial"/>
          <w:b/>
          <w:sz w:val="22"/>
          <w:szCs w:val="22"/>
        </w:rPr>
        <w:t>α)</w:t>
      </w:r>
      <w:r w:rsidR="00A45B40">
        <w:rPr>
          <w:rFonts w:asciiTheme="minorHAnsi" w:hAnsiTheme="minorHAnsi" w:cs="Arial"/>
          <w:b/>
          <w:sz w:val="22"/>
          <w:szCs w:val="22"/>
        </w:rPr>
        <w:tab/>
      </w:r>
      <w:r w:rsidRPr="004D3FD4">
        <w:rPr>
          <w:rFonts w:asciiTheme="minorHAnsi" w:hAnsiTheme="minorHAnsi" w:cs="Arial"/>
          <w:sz w:val="22"/>
          <w:szCs w:val="22"/>
        </w:rPr>
        <w:t>Η πρώτη ομάδα αποτελείται από δύο θέματα με ερωτήσεις 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p>
    <w:p w:rsidR="00211B45" w:rsidRPr="004D3FD4" w:rsidRDefault="00211B45" w:rsidP="00A45B40">
      <w:pPr>
        <w:pStyle w:val="Default"/>
        <w:spacing w:line="360" w:lineRule="auto"/>
        <w:ind w:left="284"/>
        <w:jc w:val="both"/>
        <w:rPr>
          <w:rFonts w:asciiTheme="minorHAnsi" w:hAnsiTheme="minorHAnsi" w:cs="Arial"/>
          <w:sz w:val="22"/>
          <w:szCs w:val="22"/>
        </w:rPr>
      </w:pPr>
      <w:r w:rsidRPr="004D3FD4">
        <w:rPr>
          <w:rFonts w:asciiTheme="minorHAnsi" w:hAnsiTheme="minorHAnsi" w:cs="Arial"/>
          <w:sz w:val="22"/>
          <w:szCs w:val="22"/>
        </w:rPr>
        <w:t xml:space="preserve">Το πρώτο θέμα περιλαμβάνει πέντε (5) ερωτήσεις αντικειμενικού τύπου και βαθμολογείται με είκοσι πέντε (25) μονάδες (5×5=25). </w:t>
      </w:r>
    </w:p>
    <w:p w:rsidR="00211B45" w:rsidRPr="004D3FD4" w:rsidRDefault="00211B45" w:rsidP="00A45B40">
      <w:pPr>
        <w:pStyle w:val="Default"/>
        <w:spacing w:line="360" w:lineRule="auto"/>
        <w:ind w:left="284"/>
        <w:jc w:val="both"/>
        <w:rPr>
          <w:rFonts w:asciiTheme="minorHAnsi" w:hAnsiTheme="minorHAnsi" w:cs="Arial"/>
          <w:sz w:val="22"/>
          <w:szCs w:val="22"/>
        </w:rPr>
      </w:pPr>
      <w:r w:rsidRPr="004D3FD4">
        <w:rPr>
          <w:rFonts w:asciiTheme="minorHAnsi" w:hAnsiTheme="minorHAnsi" w:cs="Arial"/>
          <w:sz w:val="22"/>
          <w:szCs w:val="22"/>
        </w:rPr>
        <w:t>Το δεύτερο θέμα περιλαμβάνει δύο (2) ερωτήσεις σύντομης απάντησης και βαθμολογείται με είκοσι πέντε (25) μονάδες. Η πρώτη ερώτηση βαθμολογείται με δέκα (10) μονάδες και η δεύτερη με δεκαπέντε (15) μονάδες.</w:t>
      </w:r>
    </w:p>
    <w:p w:rsidR="00211B45" w:rsidRPr="004D3FD4" w:rsidRDefault="00211B45" w:rsidP="00A45B40">
      <w:pPr>
        <w:pStyle w:val="Default"/>
        <w:spacing w:line="360" w:lineRule="auto"/>
        <w:ind w:left="284" w:hanging="284"/>
        <w:jc w:val="both"/>
        <w:rPr>
          <w:rFonts w:asciiTheme="minorHAnsi" w:hAnsiTheme="minorHAnsi" w:cs="Arial"/>
          <w:sz w:val="22"/>
          <w:szCs w:val="22"/>
        </w:rPr>
      </w:pPr>
      <w:r w:rsidRPr="004D3FD4">
        <w:rPr>
          <w:rFonts w:asciiTheme="minorHAnsi" w:hAnsiTheme="minorHAnsi" w:cs="Arial"/>
          <w:b/>
          <w:sz w:val="22"/>
          <w:szCs w:val="22"/>
        </w:rPr>
        <w:t>β)</w:t>
      </w:r>
      <w:r w:rsidR="00A45B40">
        <w:rPr>
          <w:rFonts w:asciiTheme="minorHAnsi" w:hAnsiTheme="minorHAnsi" w:cs="Arial"/>
          <w:b/>
          <w:sz w:val="22"/>
          <w:szCs w:val="22"/>
        </w:rPr>
        <w:tab/>
      </w:r>
      <w:r w:rsidRPr="004D3FD4">
        <w:rPr>
          <w:rFonts w:asciiTheme="minorHAnsi" w:hAnsiTheme="minorHAnsi" w:cs="Arial"/>
          <w:sz w:val="22"/>
          <w:szCs w:val="22"/>
        </w:rPr>
        <w:t xml:space="preserve">Η δεύτερη ομάδα περιλαμβάνει δύο θέματα με αντίστοιχες ερωτήσεις ευρύτερης ανάπτυξης, με τις οποίες ελέγχεται η ικανότητα συνθετικής και κριτικής ανάλυσης αλλά και διασύνδεσης γνώσεων, γεγονότων και διαδικασιών που απέκτησαν οι μαθητές. </w:t>
      </w:r>
    </w:p>
    <w:p w:rsidR="00211B45" w:rsidRPr="004D3FD4" w:rsidRDefault="00211B45" w:rsidP="00A45B40">
      <w:pPr>
        <w:pStyle w:val="Default"/>
        <w:spacing w:line="360" w:lineRule="auto"/>
        <w:ind w:left="284"/>
        <w:jc w:val="both"/>
        <w:rPr>
          <w:rFonts w:asciiTheme="minorHAnsi" w:hAnsiTheme="minorHAnsi" w:cs="Arial"/>
          <w:sz w:val="22"/>
          <w:szCs w:val="22"/>
        </w:rPr>
      </w:pPr>
      <w:r w:rsidRPr="004D3FD4">
        <w:rPr>
          <w:rFonts w:asciiTheme="minorHAnsi" w:hAnsiTheme="minorHAnsi" w:cs="Arial"/>
          <w:sz w:val="22"/>
          <w:szCs w:val="22"/>
        </w:rPr>
        <w:t xml:space="preserve">Το πρώτο θέμα περιλαμβάνει μία (1) ερώτηση και βαθμολογείται με είκοσι πέντε (25) μονάδες. </w:t>
      </w:r>
    </w:p>
    <w:p w:rsidR="00211B45" w:rsidRPr="004D3FD4" w:rsidRDefault="00211B45" w:rsidP="00A45B40">
      <w:pPr>
        <w:pStyle w:val="Default"/>
        <w:spacing w:line="360" w:lineRule="auto"/>
        <w:ind w:left="284"/>
        <w:jc w:val="both"/>
        <w:rPr>
          <w:rFonts w:asciiTheme="minorHAnsi" w:hAnsiTheme="minorHAnsi" w:cs="Arial"/>
          <w:sz w:val="22"/>
          <w:szCs w:val="22"/>
        </w:rPr>
      </w:pPr>
      <w:r w:rsidRPr="004D3FD4">
        <w:rPr>
          <w:rFonts w:asciiTheme="minorHAnsi" w:hAnsiTheme="minorHAnsi" w:cs="Arial"/>
          <w:sz w:val="22"/>
          <w:szCs w:val="22"/>
        </w:rPr>
        <w:t xml:space="preserve">Το δεύτερο θέμα περιλαμβάνει επίσης μία (1) ερώτηση και βαθμολογείται με είκοσι πέντε (25) μονάδες. </w:t>
      </w:r>
    </w:p>
    <w:p w:rsidR="00211B45" w:rsidRPr="004D3FD4" w:rsidRDefault="0007410E" w:rsidP="00A45B40">
      <w:pPr>
        <w:spacing w:line="360" w:lineRule="auto"/>
        <w:ind w:left="-284"/>
        <w:rPr>
          <w:rFonts w:asciiTheme="minorHAnsi" w:hAnsiTheme="minorHAnsi" w:cs="Arial"/>
          <w:b/>
          <w:u w:val="single"/>
        </w:rPr>
      </w:pPr>
      <w:r w:rsidRPr="004D3FD4">
        <w:rPr>
          <w:rFonts w:asciiTheme="minorHAnsi" w:hAnsiTheme="minorHAnsi" w:cs="Arial"/>
          <w:b/>
          <w:u w:val="single"/>
        </w:rPr>
        <w:t>Τα θέματα της Α΄ και Β΄ Ομάδας ορίζονται από τον διδάσκοντα</w:t>
      </w:r>
    </w:p>
    <w:p w:rsidR="00AD2663" w:rsidRPr="004D3FD4" w:rsidRDefault="00AD2663" w:rsidP="004D3FD4">
      <w:pPr>
        <w:spacing w:line="360" w:lineRule="auto"/>
        <w:rPr>
          <w:rFonts w:asciiTheme="minorHAnsi" w:hAnsiTheme="minorHAnsi" w:cs="Arial"/>
        </w:rPr>
      </w:pPr>
    </w:p>
    <w:p w:rsidR="00AD2663" w:rsidRDefault="00AD2663" w:rsidP="00211B45">
      <w:pPr>
        <w:spacing w:after="120" w:line="280" w:lineRule="atLeast"/>
        <w:rPr>
          <w:rFonts w:ascii="Arial" w:hAnsi="Arial" w:cs="Arial"/>
        </w:rPr>
      </w:pPr>
    </w:p>
    <w:p w:rsidR="00F447B1" w:rsidRPr="004D3FD4" w:rsidRDefault="00F447B1" w:rsidP="00A45B40">
      <w:pPr>
        <w:pStyle w:val="Default"/>
        <w:spacing w:line="360" w:lineRule="auto"/>
        <w:ind w:left="-284"/>
        <w:jc w:val="center"/>
        <w:rPr>
          <w:rFonts w:asciiTheme="minorHAnsi" w:eastAsia="Times New Roman" w:hAnsiTheme="minorHAnsi" w:cs="Arial"/>
          <w:b/>
          <w:bCs/>
          <w:sz w:val="22"/>
          <w:szCs w:val="22"/>
          <w:u w:val="single"/>
        </w:rPr>
      </w:pPr>
      <w:r w:rsidRPr="004D3FD4">
        <w:rPr>
          <w:rFonts w:asciiTheme="minorHAnsi" w:eastAsia="Times New Roman" w:hAnsiTheme="minorHAnsi" w:cs="Arial"/>
          <w:b/>
          <w:bCs/>
          <w:sz w:val="22"/>
          <w:szCs w:val="22"/>
          <w:u w:val="single"/>
        </w:rPr>
        <w:lastRenderedPageBreak/>
        <w:t>Πολιτική Παιδεία</w:t>
      </w:r>
    </w:p>
    <w:p w:rsidR="00F447B1" w:rsidRPr="004D3FD4" w:rsidRDefault="00F447B1" w:rsidP="00A45B40">
      <w:pPr>
        <w:pStyle w:val="Default"/>
        <w:spacing w:line="360" w:lineRule="auto"/>
        <w:ind w:left="-284"/>
        <w:jc w:val="center"/>
        <w:rPr>
          <w:rFonts w:asciiTheme="minorHAnsi" w:eastAsia="Times New Roman" w:hAnsiTheme="minorHAnsi" w:cs="Arial"/>
          <w:b/>
          <w:sz w:val="22"/>
          <w:szCs w:val="22"/>
        </w:rPr>
      </w:pPr>
      <w:r w:rsidRPr="004D3FD4">
        <w:rPr>
          <w:rFonts w:asciiTheme="minorHAnsi" w:eastAsia="Times New Roman" w:hAnsiTheme="minorHAnsi" w:cs="Arial"/>
          <w:b/>
          <w:bCs/>
          <w:sz w:val="22"/>
          <w:szCs w:val="22"/>
        </w:rPr>
        <w:t>(</w:t>
      </w:r>
      <w:r w:rsidRPr="004D3FD4">
        <w:rPr>
          <w:rFonts w:asciiTheme="minorHAnsi" w:eastAsia="Times New Roman" w:hAnsiTheme="minorHAnsi" w:cs="Arial"/>
          <w:b/>
          <w:sz w:val="22"/>
          <w:szCs w:val="22"/>
        </w:rPr>
        <w:t>Οικονομία, Πολιτικοί Θεσμοί &amp; Αρχές Δικαίου και Κοινωνιολογία)</w:t>
      </w:r>
    </w:p>
    <w:p w:rsidR="00F447B1" w:rsidRPr="004D3FD4" w:rsidRDefault="00F447B1" w:rsidP="00A45B40">
      <w:pPr>
        <w:pStyle w:val="Default"/>
        <w:spacing w:line="360" w:lineRule="auto"/>
        <w:ind w:left="-284"/>
        <w:jc w:val="center"/>
        <w:rPr>
          <w:rFonts w:asciiTheme="minorHAnsi" w:eastAsia="Times New Roman" w:hAnsiTheme="minorHAnsi" w:cs="Arial"/>
          <w:bCs/>
          <w:sz w:val="22"/>
          <w:szCs w:val="22"/>
          <w:u w:val="single"/>
        </w:rPr>
      </w:pPr>
    </w:p>
    <w:p w:rsidR="00F447B1" w:rsidRPr="004D3FD4" w:rsidRDefault="00F447B1" w:rsidP="00A45B40">
      <w:pPr>
        <w:pStyle w:val="Default"/>
        <w:spacing w:line="360" w:lineRule="auto"/>
        <w:ind w:left="-284"/>
        <w:jc w:val="both"/>
        <w:rPr>
          <w:rFonts w:asciiTheme="minorHAnsi" w:eastAsia="Times New Roman" w:hAnsiTheme="minorHAnsi" w:cs="Arial"/>
          <w:bCs/>
          <w:sz w:val="22"/>
          <w:szCs w:val="22"/>
          <w:u w:val="single"/>
        </w:rPr>
      </w:pPr>
      <w:r w:rsidRPr="004D3FD4">
        <w:rPr>
          <w:rFonts w:asciiTheme="minorHAnsi" w:eastAsia="Times New Roman" w:hAnsiTheme="minorHAnsi" w:cs="Arial"/>
          <w:bCs/>
          <w:sz w:val="22"/>
          <w:szCs w:val="22"/>
        </w:rPr>
        <w:t>Για το μάθημα «</w:t>
      </w:r>
      <w:r w:rsidRPr="004D3FD4">
        <w:rPr>
          <w:rFonts w:asciiTheme="minorHAnsi" w:eastAsia="Times New Roman" w:hAnsiTheme="minorHAnsi" w:cs="Arial"/>
          <w:sz w:val="22"/>
          <w:szCs w:val="22"/>
        </w:rPr>
        <w:t xml:space="preserve">Πολιτική Παιδεία» (Οικονομία, Πολιτικοί Θεσμοί &amp; Αρχές Δικαίου και Κοινωνιολογία) της </w:t>
      </w:r>
      <w:r w:rsidRPr="004D3FD4">
        <w:rPr>
          <w:rFonts w:asciiTheme="minorHAnsi" w:eastAsia="Times New Roman" w:hAnsiTheme="minorHAnsi" w:cs="Arial"/>
          <w:b/>
          <w:sz w:val="22"/>
          <w:szCs w:val="22"/>
        </w:rPr>
        <w:t>Β΄ Τάξης Εσπερινού ΕΠΑ.Λ.</w:t>
      </w:r>
      <w:r w:rsidRPr="004D3FD4">
        <w:rPr>
          <w:rFonts w:asciiTheme="minorHAnsi" w:eastAsia="Times New Roman" w:hAnsiTheme="minorHAnsi" w:cs="Arial"/>
          <w:bCs/>
          <w:sz w:val="22"/>
          <w:szCs w:val="22"/>
        </w:rPr>
        <w:t xml:space="preserve">, </w:t>
      </w:r>
      <w:r w:rsidR="00DB76C5" w:rsidRPr="004D3FD4">
        <w:rPr>
          <w:rFonts w:asciiTheme="minorHAnsi" w:eastAsia="Times New Roman" w:hAnsiTheme="minorHAnsi" w:cs="Arial"/>
          <w:bCs/>
          <w:sz w:val="22"/>
          <w:szCs w:val="22"/>
          <w:u w:val="single"/>
        </w:rPr>
        <w:t>ο τρόπος αξιολόγησης είναι ο ίδιος με αυτόν που προαναφέρθηκε για την Α΄ Τάξη Ημερήσιου ΕΠΑ.Λ.</w:t>
      </w:r>
    </w:p>
    <w:p w:rsidR="00DB76C5" w:rsidRPr="004D3FD4" w:rsidRDefault="00DB76C5" w:rsidP="00A45B40">
      <w:pPr>
        <w:pStyle w:val="Default"/>
        <w:spacing w:line="360" w:lineRule="auto"/>
        <w:ind w:left="-284"/>
        <w:jc w:val="both"/>
        <w:rPr>
          <w:rFonts w:asciiTheme="minorHAnsi" w:hAnsiTheme="minorHAnsi" w:cs="Arial"/>
          <w:sz w:val="22"/>
          <w:szCs w:val="22"/>
        </w:rPr>
      </w:pPr>
    </w:p>
    <w:p w:rsidR="0007410E" w:rsidRPr="004D3FD4" w:rsidRDefault="0007410E" w:rsidP="00A45B40">
      <w:pPr>
        <w:pStyle w:val="Default"/>
        <w:spacing w:line="360" w:lineRule="auto"/>
        <w:ind w:left="-284"/>
        <w:jc w:val="both"/>
        <w:rPr>
          <w:rFonts w:asciiTheme="minorHAnsi" w:hAnsiTheme="minorHAnsi" w:cs="Arial"/>
          <w:sz w:val="22"/>
          <w:szCs w:val="22"/>
        </w:rPr>
      </w:pPr>
    </w:p>
    <w:p w:rsidR="00F447B1" w:rsidRPr="004D3FD4" w:rsidRDefault="00F447B1" w:rsidP="00A45B40">
      <w:pPr>
        <w:spacing w:line="360" w:lineRule="auto"/>
        <w:ind w:left="-284"/>
        <w:jc w:val="center"/>
        <w:rPr>
          <w:rFonts w:asciiTheme="minorHAnsi" w:hAnsiTheme="minorHAnsi" w:cs="Arial"/>
          <w:b/>
          <w:u w:val="single"/>
        </w:rPr>
      </w:pPr>
      <w:r w:rsidRPr="004D3FD4">
        <w:rPr>
          <w:rFonts w:asciiTheme="minorHAnsi" w:hAnsiTheme="minorHAnsi" w:cs="Arial"/>
          <w:b/>
          <w:u w:val="single"/>
        </w:rPr>
        <w:t>Εισαγωγή στις Αρχές της Επιστήμης των Η/Υ</w:t>
      </w:r>
    </w:p>
    <w:p w:rsidR="00F447B1" w:rsidRPr="004D3FD4" w:rsidRDefault="00F447B1" w:rsidP="00A45B40">
      <w:pPr>
        <w:spacing w:line="360" w:lineRule="auto"/>
        <w:ind w:left="-284"/>
        <w:rPr>
          <w:rFonts w:asciiTheme="minorHAnsi" w:hAnsiTheme="minorHAnsi" w:cs="Arial"/>
        </w:rPr>
      </w:pPr>
      <w:r w:rsidRPr="004D3FD4">
        <w:rPr>
          <w:rFonts w:asciiTheme="minorHAnsi" w:hAnsiTheme="minorHAnsi" w:cs="Arial"/>
        </w:rPr>
        <w:t xml:space="preserve">Οι γραπτές προαγωγικές εξετάσεις του μαθήματος "Εισαγωγή στις Αρχές της Επιστήμης των Η/Υ" της </w:t>
      </w:r>
      <w:r w:rsidRPr="004D3FD4">
        <w:rPr>
          <w:rFonts w:asciiTheme="minorHAnsi" w:hAnsiTheme="minorHAnsi" w:cs="Arial"/>
          <w:b/>
        </w:rPr>
        <w:t>Β΄ τάξης Ημερησίου ΕΠΑ.Λ.</w:t>
      </w:r>
      <w:r w:rsidRPr="004D3FD4">
        <w:rPr>
          <w:rFonts w:asciiTheme="minorHAnsi" w:hAnsiTheme="minorHAnsi" w:cs="Arial"/>
        </w:rPr>
        <w:t xml:space="preserve"> γίνονται ως εξής:</w:t>
      </w:r>
    </w:p>
    <w:p w:rsidR="00F447B1" w:rsidRPr="004D3FD4" w:rsidRDefault="00F447B1" w:rsidP="00A45B40">
      <w:pPr>
        <w:pStyle w:val="a6"/>
        <w:numPr>
          <w:ilvl w:val="0"/>
          <w:numId w:val="43"/>
        </w:numPr>
        <w:spacing w:line="360" w:lineRule="auto"/>
        <w:ind w:left="0" w:hanging="284"/>
        <w:rPr>
          <w:rFonts w:asciiTheme="minorHAnsi" w:hAnsiTheme="minorHAnsi" w:cs="Arial"/>
        </w:rPr>
      </w:pPr>
      <w:r w:rsidRPr="004D3FD4">
        <w:rPr>
          <w:rFonts w:asciiTheme="minorHAnsi" w:hAnsiTheme="minorHAnsi" w:cs="Arial"/>
        </w:rPr>
        <w:t>Στους μαθητές δίνονται τέσσερα (4) θέματα από την εξεταστέα ύλη, με τα οποία ελέγχεται η γνώση και η κατανόηση εννοιών και ορολογίας, η κριτική ικανότητα, η δυνατότητα αναπαραγωγής γνωστικών στοιχείων, η ικανότητα του μαθητή να αναλύει, να συνθέτει και να δημιουργεί, συνδυάζοντας γνώσεις ή δεξιότητες που απέκτησε για την επίλυσή τους.</w:t>
      </w:r>
    </w:p>
    <w:p w:rsidR="00F447B1" w:rsidRPr="004D3FD4" w:rsidRDefault="00F447B1" w:rsidP="00A45B40">
      <w:pPr>
        <w:pStyle w:val="a6"/>
        <w:numPr>
          <w:ilvl w:val="0"/>
          <w:numId w:val="43"/>
        </w:numPr>
        <w:spacing w:line="360" w:lineRule="auto"/>
        <w:ind w:left="0" w:hanging="284"/>
        <w:rPr>
          <w:rFonts w:asciiTheme="minorHAnsi" w:hAnsiTheme="minorHAnsi" w:cs="Arial"/>
        </w:rPr>
      </w:pPr>
      <w:r w:rsidRPr="004D3FD4">
        <w:rPr>
          <w:rFonts w:asciiTheme="minorHAnsi" w:hAnsiTheme="minorHAnsi" w:cs="Arial"/>
        </w:rPr>
        <w:t xml:space="preserve">Τα τέσσερα θέματα που δίνονται στους μαθητές διαρθρώνονται ως εξής: </w:t>
      </w:r>
    </w:p>
    <w:p w:rsidR="00F447B1" w:rsidRPr="004D3FD4" w:rsidRDefault="00F447B1" w:rsidP="00A45B40">
      <w:pPr>
        <w:pStyle w:val="a6"/>
        <w:spacing w:line="360" w:lineRule="auto"/>
        <w:ind w:left="284" w:hanging="284"/>
        <w:rPr>
          <w:rFonts w:asciiTheme="minorHAnsi" w:eastAsia="Arial" w:hAnsiTheme="minorHAnsi" w:cs="Arial"/>
          <w:color w:val="000000"/>
        </w:rPr>
      </w:pPr>
      <w:r w:rsidRPr="004D3FD4">
        <w:rPr>
          <w:rFonts w:asciiTheme="minorHAnsi" w:eastAsia="Arial" w:hAnsiTheme="minorHAnsi" w:cs="Arial"/>
          <w:b/>
          <w:color w:val="000000"/>
        </w:rPr>
        <w:t>α)</w:t>
      </w:r>
      <w:r w:rsidR="00A45B40">
        <w:rPr>
          <w:rFonts w:asciiTheme="minorHAnsi" w:eastAsia="Arial" w:hAnsiTheme="minorHAnsi" w:cs="Arial"/>
          <w:b/>
          <w:color w:val="000000"/>
        </w:rPr>
        <w:tab/>
      </w:r>
      <w:r w:rsidRPr="004D3FD4">
        <w:rPr>
          <w:rFonts w:asciiTheme="minorHAnsi" w:eastAsia="Arial" w:hAnsiTheme="minorHAnsi" w:cs="Arial"/>
          <w:color w:val="000000"/>
        </w:rPr>
        <w:t xml:space="preserve">Το πρώτο θέμα αποτελείται από πέντε (5) ερωτήσεις αντικειμενικού τύπου (πολλαπλής επιλογής, Σωστού -Λάθους, αντιστοίχισης) με τις οποίες ελέγχεται η γνώση και η κατανόηση των βασικών εννοιών και των σπουδαιότερων συμπερασμάτων της θεωρίας σε όσο το δυνατόν ευρύτερη έκταση της εξεταστέας ύλης. </w:t>
      </w:r>
    </w:p>
    <w:p w:rsidR="00F447B1" w:rsidRPr="004D3FD4" w:rsidRDefault="00F447B1" w:rsidP="00A45B40">
      <w:pPr>
        <w:autoSpaceDE w:val="0"/>
        <w:autoSpaceDN w:val="0"/>
        <w:adjustRightInd w:val="0"/>
        <w:spacing w:line="360" w:lineRule="auto"/>
        <w:ind w:left="284" w:hanging="284"/>
        <w:rPr>
          <w:rFonts w:asciiTheme="minorHAnsi" w:hAnsiTheme="minorHAnsi" w:cs="Arial"/>
        </w:rPr>
      </w:pPr>
      <w:r w:rsidRPr="004D3FD4">
        <w:rPr>
          <w:rFonts w:asciiTheme="minorHAnsi" w:hAnsiTheme="minorHAnsi" w:cs="Arial"/>
          <w:b/>
        </w:rPr>
        <w:t>β)</w:t>
      </w:r>
      <w:r w:rsidR="00A45B40">
        <w:rPr>
          <w:rFonts w:asciiTheme="minorHAnsi" w:hAnsiTheme="minorHAnsi" w:cs="Arial"/>
          <w:b/>
        </w:rPr>
        <w:tab/>
      </w:r>
      <w:r w:rsidRPr="004D3FD4">
        <w:rPr>
          <w:rFonts w:asciiTheme="minorHAnsi" w:hAnsiTheme="minorHAnsi" w:cs="Arial"/>
        </w:rPr>
        <w:t>Το δεύτερο θέμα αποτελείται από δύο (2) ερωτήσεις, με τις οποίες ελέγχεται η κατανόηση της θεωρίας και οι ικανότητες και δεξιότητες που απέκτησαν οι μαθητές κατά την εκτέλεση των εργαστηριακών ασκήσεων ή άλλων δραστηριοτήτων που έγιναν στο πλαίσιο του μαθήματος. Με τις ερωτήσεις μπορεί να ζητηθεί από τους μαθητές να αναπτύξουν την απάντησή τους ή να απαντήσουν σε ένα ερώτημα κλειστού τύπου και να αιτιολογήσουν την απάντησή τους.</w:t>
      </w:r>
    </w:p>
    <w:p w:rsidR="00F447B1" w:rsidRPr="004D3FD4" w:rsidRDefault="00F447B1" w:rsidP="00A45B40">
      <w:pPr>
        <w:autoSpaceDE w:val="0"/>
        <w:autoSpaceDN w:val="0"/>
        <w:adjustRightInd w:val="0"/>
        <w:spacing w:line="360" w:lineRule="auto"/>
        <w:ind w:left="284" w:hanging="284"/>
        <w:rPr>
          <w:rFonts w:asciiTheme="minorHAnsi" w:hAnsiTheme="minorHAnsi" w:cs="Arial"/>
        </w:rPr>
      </w:pPr>
      <w:r w:rsidRPr="004D3FD4">
        <w:rPr>
          <w:rFonts w:asciiTheme="minorHAnsi" w:hAnsiTheme="minorHAnsi" w:cs="Arial"/>
          <w:b/>
        </w:rPr>
        <w:t>γ)</w:t>
      </w:r>
      <w:r w:rsidR="00A45B40">
        <w:rPr>
          <w:rFonts w:asciiTheme="minorHAnsi" w:hAnsiTheme="minorHAnsi" w:cs="Arial"/>
          <w:b/>
        </w:rPr>
        <w:tab/>
      </w:r>
      <w:r w:rsidRPr="004D3FD4">
        <w:rPr>
          <w:rFonts w:asciiTheme="minorHAnsi" w:hAnsiTheme="minorHAnsi" w:cs="Arial"/>
        </w:rPr>
        <w:t>Το τρίτο θέμα αποτελείται από ένα πρόβλημα ή μία άσκηση εφαρμογής της θεωρίας, η οποία απαιτεί ικανότητα συνδυασμού και σύνθεσης εννοιών, θεωριών, εντολών και αρχών και μπορεί να αναλύεται σε επιμέρους ερωτήματα που διευκολύνουν τον μαθητή στη λύση.</w:t>
      </w:r>
    </w:p>
    <w:p w:rsidR="00F447B1" w:rsidRPr="004D3FD4" w:rsidRDefault="00F447B1" w:rsidP="00A45B40">
      <w:pPr>
        <w:autoSpaceDE w:val="0"/>
        <w:autoSpaceDN w:val="0"/>
        <w:adjustRightInd w:val="0"/>
        <w:spacing w:line="360" w:lineRule="auto"/>
        <w:ind w:left="284" w:hanging="284"/>
        <w:rPr>
          <w:rFonts w:asciiTheme="minorHAnsi" w:hAnsiTheme="minorHAnsi" w:cs="Arial"/>
        </w:rPr>
      </w:pPr>
      <w:r w:rsidRPr="004D3FD4">
        <w:rPr>
          <w:rFonts w:asciiTheme="minorHAnsi" w:hAnsiTheme="minorHAnsi" w:cs="Arial"/>
          <w:b/>
        </w:rPr>
        <w:t>δ)</w:t>
      </w:r>
      <w:r w:rsidR="00A45B40">
        <w:rPr>
          <w:rFonts w:asciiTheme="minorHAnsi" w:hAnsiTheme="minorHAnsi" w:cs="Arial"/>
          <w:b/>
        </w:rPr>
        <w:tab/>
      </w:r>
      <w:r w:rsidRPr="004D3FD4">
        <w:rPr>
          <w:rFonts w:asciiTheme="minorHAnsi" w:hAnsiTheme="minorHAnsi" w:cs="Arial"/>
        </w:rPr>
        <w:t xml:space="preserve">Το τέταρτο θέμα αποτελείται από ένα πρόβλημα ή μία άσκηση, που απαιτεί ικανότητα συνδυασμού και σύνθεσης γνώσεων, αλλά και ανάπτυξη στρατηγικής για τη διαδικασία δημιουργίας ή επίλυσής του. </w:t>
      </w:r>
      <w:proofErr w:type="spellStart"/>
      <w:r w:rsidRPr="004D3FD4">
        <w:rPr>
          <w:rFonts w:asciiTheme="minorHAnsi" w:hAnsiTheme="minorHAnsi" w:cs="Arial"/>
        </w:rPr>
        <w:t>Tο</w:t>
      </w:r>
      <w:proofErr w:type="spellEnd"/>
      <w:r w:rsidRPr="004D3FD4">
        <w:rPr>
          <w:rFonts w:asciiTheme="minorHAnsi" w:hAnsiTheme="minorHAnsi" w:cs="Arial"/>
        </w:rPr>
        <w:t xml:space="preserve"> πρόβλημα αυτό ή η άσκηση μπορεί να αναλύονται σε επιμέρους ερωτήματα που διευκολύνουν τον μαθητή στη λύση.</w:t>
      </w:r>
    </w:p>
    <w:p w:rsidR="00F447B1" w:rsidRPr="004D3FD4" w:rsidRDefault="00F447B1" w:rsidP="00A45B40">
      <w:pPr>
        <w:pStyle w:val="a6"/>
        <w:numPr>
          <w:ilvl w:val="0"/>
          <w:numId w:val="43"/>
        </w:numPr>
        <w:spacing w:line="360" w:lineRule="auto"/>
        <w:ind w:left="0" w:hanging="284"/>
        <w:rPr>
          <w:rFonts w:asciiTheme="minorHAnsi" w:hAnsiTheme="minorHAnsi" w:cs="Arial"/>
        </w:rPr>
      </w:pPr>
      <w:r w:rsidRPr="004D3FD4">
        <w:rPr>
          <w:rFonts w:asciiTheme="minorHAnsi" w:hAnsiTheme="minorHAnsi" w:cs="Arial"/>
        </w:rPr>
        <w:lastRenderedPageBreak/>
        <w:t xml:space="preserve"> Η βαθμολογία κατανέμεται ανά εικοσιπέντε (25) μονάδες στο καθένα από τα τέσσερα (4) θέματα. Ειδικότερα, στο πρώτο θέμα κάθε μία ερώτηση βαθμολογείται με πέντε (5) μονάδες και στο δεύτερο θέμα η πρώτη ερώτηση βαθμολογείται με δώδεκα (12) μονάδες και η δεύτερη με δεκατρείς (13) μονάδες. Στο τρίτο και τέταρτο θέμα η κατανομή της βαθμολογίας στα επιμέρους ερωτήματα μπορεί να διαφοροποιείται ανάλογα με το βαθμό δυσκολίας και καθορίζεται στη διατύπωση των θεμάτων.</w:t>
      </w:r>
    </w:p>
    <w:p w:rsidR="00F447B1" w:rsidRPr="004D3FD4" w:rsidRDefault="0007410E" w:rsidP="00A45B40">
      <w:pPr>
        <w:pStyle w:val="a6"/>
        <w:numPr>
          <w:ilvl w:val="0"/>
          <w:numId w:val="43"/>
        </w:numPr>
        <w:spacing w:line="360" w:lineRule="auto"/>
        <w:ind w:left="0" w:hanging="284"/>
        <w:rPr>
          <w:rFonts w:asciiTheme="minorHAnsi" w:eastAsia="Arial" w:hAnsiTheme="minorHAnsi" w:cs="Arial"/>
          <w:color w:val="000000"/>
        </w:rPr>
      </w:pPr>
      <w:r w:rsidRPr="004D3FD4">
        <w:rPr>
          <w:rFonts w:asciiTheme="minorHAnsi" w:eastAsia="Arial" w:hAnsiTheme="minorHAnsi" w:cs="Arial"/>
          <w:b/>
          <w:color w:val="000000"/>
          <w:u w:val="single"/>
        </w:rPr>
        <w:t xml:space="preserve">Τα </w:t>
      </w:r>
      <w:r w:rsidR="00F447B1" w:rsidRPr="004D3FD4">
        <w:rPr>
          <w:rFonts w:asciiTheme="minorHAnsi" w:eastAsia="Arial" w:hAnsiTheme="minorHAnsi" w:cs="Arial"/>
          <w:b/>
          <w:color w:val="000000"/>
          <w:u w:val="single"/>
        </w:rPr>
        <w:t>θέμα</w:t>
      </w:r>
      <w:r w:rsidRPr="004D3FD4">
        <w:rPr>
          <w:rFonts w:asciiTheme="minorHAnsi" w:eastAsia="Arial" w:hAnsiTheme="minorHAnsi" w:cs="Arial"/>
          <w:b/>
          <w:color w:val="000000"/>
          <w:u w:val="single"/>
        </w:rPr>
        <w:t>τα</w:t>
      </w:r>
      <w:r w:rsidR="00F447B1" w:rsidRPr="004D3FD4">
        <w:rPr>
          <w:rFonts w:asciiTheme="minorHAnsi" w:eastAsia="Arial" w:hAnsiTheme="minorHAnsi" w:cs="Arial"/>
          <w:b/>
          <w:color w:val="000000"/>
          <w:u w:val="single"/>
        </w:rPr>
        <w:t xml:space="preserve"> επιλέγονται από τους διδάσκοντες (ή τον διδάσκοντα) το μάθημα καθηγητές.</w:t>
      </w:r>
    </w:p>
    <w:p w:rsidR="00211B45" w:rsidRDefault="00211B45" w:rsidP="004D3FD4">
      <w:pPr>
        <w:spacing w:line="360" w:lineRule="auto"/>
        <w:rPr>
          <w:rFonts w:asciiTheme="minorHAnsi" w:hAnsiTheme="minorHAnsi" w:cs="Arial"/>
        </w:rPr>
      </w:pPr>
    </w:p>
    <w:p w:rsidR="004D3FD4" w:rsidRPr="004D3FD4" w:rsidRDefault="004D3FD4" w:rsidP="004D3FD4">
      <w:pPr>
        <w:spacing w:line="360" w:lineRule="auto"/>
        <w:rPr>
          <w:rFonts w:asciiTheme="minorHAnsi" w:hAnsiTheme="minorHAnsi" w:cs="Arial"/>
        </w:rPr>
      </w:pPr>
    </w:p>
    <w:p w:rsidR="001F3663" w:rsidRPr="004D3FD4" w:rsidRDefault="001F3663" w:rsidP="00A45B40">
      <w:pPr>
        <w:spacing w:line="360" w:lineRule="auto"/>
        <w:ind w:left="-284"/>
        <w:jc w:val="center"/>
        <w:rPr>
          <w:rFonts w:asciiTheme="minorHAnsi" w:hAnsiTheme="minorHAnsi" w:cs="Arial"/>
          <w:b/>
          <w:bCs/>
          <w:u w:val="single"/>
        </w:rPr>
      </w:pPr>
      <w:r w:rsidRPr="004D3FD4">
        <w:rPr>
          <w:rFonts w:asciiTheme="minorHAnsi" w:hAnsiTheme="minorHAnsi" w:cs="Arial"/>
          <w:b/>
          <w:bCs/>
          <w:u w:val="single"/>
        </w:rPr>
        <w:t>Ξένη Γλώσσα (Αγγλικά)</w:t>
      </w:r>
    </w:p>
    <w:p w:rsidR="001F3663" w:rsidRPr="004D3FD4" w:rsidRDefault="001F3663" w:rsidP="00A45B40">
      <w:pPr>
        <w:spacing w:line="360" w:lineRule="auto"/>
        <w:ind w:left="-284"/>
        <w:rPr>
          <w:rFonts w:asciiTheme="minorHAnsi" w:hAnsiTheme="minorHAnsi" w:cs="Arial"/>
          <w:bCs/>
        </w:rPr>
      </w:pPr>
      <w:r w:rsidRPr="004D3FD4">
        <w:rPr>
          <w:rFonts w:asciiTheme="minorHAnsi" w:hAnsiTheme="minorHAnsi" w:cs="Arial"/>
          <w:bCs/>
        </w:rPr>
        <w:t xml:space="preserve">Στις προαγωγικές εξετάσεις του μαθήματος της Ξένης Γλώσσας </w:t>
      </w:r>
      <w:r w:rsidRPr="004D3FD4">
        <w:rPr>
          <w:rFonts w:asciiTheme="minorHAnsi" w:hAnsiTheme="minorHAnsi" w:cs="Arial"/>
          <w:b/>
          <w:bCs/>
        </w:rPr>
        <w:t>της Β΄ τάξης Ημερησίου ΕΠΑ.Λ.</w:t>
      </w:r>
      <w:r w:rsidRPr="004D3FD4">
        <w:rPr>
          <w:rFonts w:asciiTheme="minorHAnsi" w:hAnsiTheme="minorHAnsi" w:cs="Arial"/>
          <w:bCs/>
        </w:rPr>
        <w:t xml:space="preserve"> ο τρόπος εξέτασης περιλαμβάνει θέματα διαβαθμισμένης δυσκολίας. Τα θέματα των εξετάσεων ορίζονται ως εξής:</w:t>
      </w:r>
    </w:p>
    <w:p w:rsidR="001F3663" w:rsidRPr="004D3FD4" w:rsidRDefault="001F3663" w:rsidP="00A45B40">
      <w:pPr>
        <w:spacing w:line="360" w:lineRule="auto"/>
        <w:ind w:left="-284"/>
        <w:rPr>
          <w:rFonts w:asciiTheme="minorHAnsi" w:hAnsiTheme="minorHAnsi" w:cs="Arial"/>
          <w:b/>
          <w:bCs/>
          <w:u w:val="single"/>
        </w:rPr>
      </w:pPr>
      <w:r w:rsidRPr="004D3FD4">
        <w:rPr>
          <w:rFonts w:asciiTheme="minorHAnsi" w:hAnsiTheme="minorHAnsi" w:cs="Arial"/>
          <w:b/>
          <w:bCs/>
          <w:u w:val="single"/>
        </w:rPr>
        <w:t>Θέμα 1. Κατανόηση γραπτού λόγου:</w:t>
      </w:r>
    </w:p>
    <w:p w:rsidR="001F3663" w:rsidRPr="004D3FD4" w:rsidRDefault="001F3663" w:rsidP="00A45B40">
      <w:pPr>
        <w:spacing w:line="360" w:lineRule="auto"/>
        <w:ind w:left="-284"/>
        <w:rPr>
          <w:rFonts w:asciiTheme="minorHAnsi" w:hAnsiTheme="minorHAnsi" w:cs="Arial"/>
          <w:b/>
          <w:bCs/>
        </w:rPr>
      </w:pPr>
      <w:r w:rsidRPr="004D3FD4">
        <w:rPr>
          <w:rFonts w:asciiTheme="minorHAnsi" w:hAnsiTheme="minorHAnsi" w:cs="Arial"/>
          <w:bCs/>
        </w:rPr>
        <w:t>Δίδεται στους μαθητές διδαγμένο κείμενο (α) 180-350 λέξεων, το οποίο συνοδεύεται από μία δοκιμασία με δέκα (10) ερωτήματα που αποσκοπούν στον έλεγχο σφαιρικής κατανόησης ή/και (β) κατανόησης επιμέρους μηνυμάτων/πληροφοριών του κειμένου</w:t>
      </w:r>
      <w:r w:rsidRPr="004D3FD4">
        <w:rPr>
          <w:rFonts w:asciiTheme="minorHAnsi" w:hAnsiTheme="minorHAnsi" w:cs="Arial"/>
          <w:b/>
          <w:bCs/>
        </w:rPr>
        <w:t xml:space="preserve"> (σύνολο 30%).</w:t>
      </w:r>
    </w:p>
    <w:p w:rsidR="001F3663" w:rsidRPr="004D3FD4" w:rsidRDefault="001F3663" w:rsidP="00A45B40">
      <w:pPr>
        <w:spacing w:line="360" w:lineRule="auto"/>
        <w:ind w:left="-284"/>
        <w:rPr>
          <w:rFonts w:asciiTheme="minorHAnsi" w:hAnsiTheme="minorHAnsi" w:cs="Arial"/>
          <w:b/>
          <w:bCs/>
          <w:u w:val="single"/>
        </w:rPr>
      </w:pPr>
      <w:r w:rsidRPr="004D3FD4">
        <w:rPr>
          <w:rFonts w:asciiTheme="minorHAnsi" w:hAnsiTheme="minorHAnsi" w:cs="Arial"/>
          <w:b/>
          <w:bCs/>
          <w:u w:val="single"/>
        </w:rPr>
        <w:t xml:space="preserve">Θέμα 2α. </w:t>
      </w:r>
      <w:proofErr w:type="spellStart"/>
      <w:r w:rsidRPr="004D3FD4">
        <w:rPr>
          <w:rFonts w:asciiTheme="minorHAnsi" w:hAnsiTheme="minorHAnsi" w:cs="Arial"/>
          <w:b/>
          <w:bCs/>
          <w:u w:val="single"/>
        </w:rPr>
        <w:t>Λεξικογραμματική</w:t>
      </w:r>
      <w:proofErr w:type="spellEnd"/>
      <w:r w:rsidRPr="004D3FD4">
        <w:rPr>
          <w:rFonts w:asciiTheme="minorHAnsi" w:hAnsiTheme="minorHAnsi" w:cs="Arial"/>
          <w:b/>
          <w:bCs/>
          <w:u w:val="single"/>
        </w:rPr>
        <w:t xml:space="preserve">:  </w:t>
      </w:r>
    </w:p>
    <w:p w:rsidR="001F3663" w:rsidRPr="004D3FD4" w:rsidRDefault="001F3663" w:rsidP="00A45B40">
      <w:pPr>
        <w:spacing w:line="360" w:lineRule="auto"/>
        <w:ind w:left="-284"/>
        <w:rPr>
          <w:rFonts w:asciiTheme="minorHAnsi" w:hAnsiTheme="minorHAnsi" w:cs="Arial"/>
          <w:bCs/>
        </w:rPr>
      </w:pPr>
      <w:r w:rsidRPr="004D3FD4">
        <w:rPr>
          <w:rFonts w:asciiTheme="minorHAnsi" w:hAnsiTheme="minorHAnsi" w:cs="Arial"/>
          <w:bCs/>
        </w:rPr>
        <w:t>Δίνεται μία (1) δοκιμασία που αποσκοπεί στον έλεγχο λεξιλογικής ικανότητας με 10 επιμέρους ερωτήματα. Πρόκειται για ερωτήματα συμπλήρωσης (σύνολο 20%).</w:t>
      </w:r>
    </w:p>
    <w:p w:rsidR="001F3663" w:rsidRPr="004D3FD4" w:rsidRDefault="001F3663" w:rsidP="00A45B40">
      <w:pPr>
        <w:spacing w:line="360" w:lineRule="auto"/>
        <w:ind w:left="-284"/>
        <w:rPr>
          <w:rFonts w:asciiTheme="minorHAnsi" w:hAnsiTheme="minorHAnsi" w:cs="Arial"/>
          <w:b/>
          <w:bCs/>
          <w:u w:val="single"/>
        </w:rPr>
      </w:pPr>
      <w:r w:rsidRPr="004D3FD4">
        <w:rPr>
          <w:rFonts w:asciiTheme="minorHAnsi" w:hAnsiTheme="minorHAnsi" w:cs="Arial"/>
          <w:b/>
          <w:bCs/>
          <w:u w:val="single"/>
        </w:rPr>
        <w:t xml:space="preserve">Θέμα 2β. </w:t>
      </w:r>
      <w:proofErr w:type="spellStart"/>
      <w:r w:rsidRPr="004D3FD4">
        <w:rPr>
          <w:rFonts w:asciiTheme="minorHAnsi" w:hAnsiTheme="minorHAnsi" w:cs="Arial"/>
          <w:b/>
          <w:bCs/>
          <w:u w:val="single"/>
        </w:rPr>
        <w:t>Λεξικογραμματική</w:t>
      </w:r>
      <w:proofErr w:type="spellEnd"/>
      <w:r w:rsidRPr="004D3FD4">
        <w:rPr>
          <w:rFonts w:asciiTheme="minorHAnsi" w:hAnsiTheme="minorHAnsi" w:cs="Arial"/>
          <w:b/>
          <w:bCs/>
          <w:u w:val="single"/>
        </w:rPr>
        <w:t>:</w:t>
      </w:r>
    </w:p>
    <w:p w:rsidR="001F3663" w:rsidRPr="004D3FD4" w:rsidRDefault="001F3663" w:rsidP="00A45B40">
      <w:pPr>
        <w:spacing w:line="360" w:lineRule="auto"/>
        <w:ind w:left="-284"/>
        <w:rPr>
          <w:rFonts w:asciiTheme="minorHAnsi" w:hAnsiTheme="minorHAnsi" w:cs="Arial"/>
          <w:bCs/>
        </w:rPr>
      </w:pPr>
      <w:r w:rsidRPr="004D3FD4">
        <w:rPr>
          <w:rFonts w:asciiTheme="minorHAnsi" w:hAnsiTheme="minorHAnsi" w:cs="Arial"/>
          <w:bCs/>
        </w:rPr>
        <w:t>Δίνεται μία (1) δοκιμασία που αποσκοπεί στον έλεγχο γραμματικής ικανότητας με 10 επιμέρους ερωτήματα. Πρόκειται για ερωτήματα επιλογής (σύνολο 20%).</w:t>
      </w:r>
    </w:p>
    <w:p w:rsidR="001F3663" w:rsidRPr="004D3FD4" w:rsidRDefault="001F3663" w:rsidP="00A45B40">
      <w:pPr>
        <w:spacing w:line="360" w:lineRule="auto"/>
        <w:ind w:left="-284"/>
        <w:rPr>
          <w:rFonts w:asciiTheme="minorHAnsi" w:hAnsiTheme="minorHAnsi" w:cs="Arial"/>
          <w:b/>
          <w:bCs/>
          <w:u w:val="single"/>
        </w:rPr>
      </w:pPr>
      <w:r w:rsidRPr="004D3FD4">
        <w:rPr>
          <w:rFonts w:asciiTheme="minorHAnsi" w:hAnsiTheme="minorHAnsi" w:cs="Arial"/>
          <w:b/>
          <w:bCs/>
          <w:u w:val="single"/>
        </w:rPr>
        <w:t>Θέμα 3. Παραγωγή γραπτού λόγου:</w:t>
      </w:r>
    </w:p>
    <w:p w:rsidR="001F3663" w:rsidRPr="004D3FD4" w:rsidRDefault="001F3663" w:rsidP="00A45B40">
      <w:pPr>
        <w:spacing w:line="360" w:lineRule="auto"/>
        <w:ind w:left="-284"/>
        <w:rPr>
          <w:rFonts w:asciiTheme="minorHAnsi" w:hAnsiTheme="minorHAnsi" w:cs="Arial"/>
          <w:b/>
          <w:bCs/>
        </w:rPr>
      </w:pPr>
      <w:r w:rsidRPr="004D3FD4">
        <w:rPr>
          <w:rFonts w:asciiTheme="minorHAnsi" w:hAnsiTheme="minorHAnsi" w:cs="Arial"/>
          <w:bCs/>
        </w:rPr>
        <w:t xml:space="preserve">Οι μαθητές καλούνται να γράψουν ένα κείμενο έκτασης 120 – 150 λέξεων σύμφωνα με πληροφορίες, παροτρύνσεις ή/και οδηγίες που παρέχονται στην ξένη γλώσσα  και οι οποίες ορίζουν με σαφήνεια το </w:t>
      </w:r>
      <w:proofErr w:type="spellStart"/>
      <w:r w:rsidRPr="004D3FD4">
        <w:rPr>
          <w:rFonts w:asciiTheme="minorHAnsi" w:hAnsiTheme="minorHAnsi" w:cs="Arial"/>
          <w:bCs/>
        </w:rPr>
        <w:t>συγκειμενικό</w:t>
      </w:r>
      <w:proofErr w:type="spellEnd"/>
      <w:r w:rsidRPr="004D3FD4">
        <w:rPr>
          <w:rFonts w:asciiTheme="minorHAnsi" w:hAnsiTheme="minorHAnsi" w:cs="Arial"/>
          <w:bCs/>
        </w:rPr>
        <w:t xml:space="preserve"> πλαίσιο της παραγωγής του (δηλαδή ποιος γράφει σε ποιον και για ποιον σκοπό) </w:t>
      </w:r>
      <w:r w:rsidRPr="004D3FD4">
        <w:rPr>
          <w:rFonts w:asciiTheme="minorHAnsi" w:hAnsiTheme="minorHAnsi" w:cs="Arial"/>
          <w:b/>
          <w:bCs/>
        </w:rPr>
        <w:t>(σύνολο 30%).</w:t>
      </w:r>
    </w:p>
    <w:p w:rsidR="001F3663" w:rsidRPr="004D3FD4" w:rsidRDefault="001F3663" w:rsidP="00A45B40">
      <w:pPr>
        <w:spacing w:line="360" w:lineRule="auto"/>
        <w:ind w:left="-284"/>
        <w:rPr>
          <w:rFonts w:asciiTheme="minorHAnsi" w:hAnsiTheme="minorHAnsi" w:cs="Arial"/>
          <w:b/>
          <w:bCs/>
          <w:u w:val="single"/>
        </w:rPr>
      </w:pPr>
      <w:r w:rsidRPr="004D3FD4">
        <w:rPr>
          <w:rFonts w:asciiTheme="minorHAnsi" w:hAnsiTheme="minorHAnsi" w:cs="Arial"/>
          <w:b/>
          <w:bCs/>
          <w:u w:val="single"/>
        </w:rPr>
        <w:t xml:space="preserve">Τα θέματα ορίζονται από τον διδάσκοντα. </w:t>
      </w:r>
    </w:p>
    <w:p w:rsidR="004D3FD4" w:rsidRDefault="004D3FD4">
      <w:pPr>
        <w:jc w:val="left"/>
        <w:rPr>
          <w:rFonts w:ascii="Arial" w:hAnsi="Arial" w:cs="Arial"/>
          <w:b/>
          <w:bCs/>
          <w:u w:val="single"/>
        </w:rPr>
      </w:pPr>
      <w:r>
        <w:rPr>
          <w:rFonts w:ascii="Arial" w:hAnsi="Arial" w:cs="Arial"/>
          <w:b/>
          <w:bCs/>
          <w:u w:val="single"/>
        </w:rPr>
        <w:br w:type="page"/>
      </w:r>
    </w:p>
    <w:p w:rsidR="001F3663" w:rsidRPr="002415A1" w:rsidRDefault="001F3663" w:rsidP="00967919">
      <w:pPr>
        <w:spacing w:after="100" w:afterAutospacing="1" w:line="360" w:lineRule="auto"/>
        <w:ind w:left="-284" w:right="49"/>
        <w:jc w:val="center"/>
        <w:rPr>
          <w:rFonts w:asciiTheme="minorHAnsi" w:eastAsia="Times New Roman" w:hAnsiTheme="minorHAnsi" w:cs="Arial"/>
          <w:b/>
          <w:u w:val="single"/>
          <w:lang w:eastAsia="el-GR"/>
        </w:rPr>
      </w:pPr>
      <w:r w:rsidRPr="00FC2E68">
        <w:rPr>
          <w:rFonts w:asciiTheme="minorHAnsi" w:eastAsia="Times New Roman" w:hAnsiTheme="minorHAnsi" w:cs="Arial"/>
          <w:b/>
          <w:u w:val="single"/>
          <w:lang w:eastAsia="el-GR"/>
        </w:rPr>
        <w:lastRenderedPageBreak/>
        <w:t>Φυσική Αγωγή</w:t>
      </w:r>
    </w:p>
    <w:p w:rsidR="00520DAD" w:rsidRPr="00FC2E68" w:rsidRDefault="00520DAD" w:rsidP="00967919">
      <w:pPr>
        <w:spacing w:after="100" w:afterAutospacing="1" w:line="360" w:lineRule="auto"/>
        <w:ind w:left="-284" w:right="49"/>
        <w:rPr>
          <w:rFonts w:asciiTheme="minorHAnsi" w:eastAsia="Times New Roman" w:hAnsiTheme="minorHAnsi" w:cs="Arial"/>
          <w:lang w:eastAsia="el-GR"/>
        </w:rPr>
      </w:pPr>
      <w:r w:rsidRPr="00FC2E68">
        <w:rPr>
          <w:rFonts w:asciiTheme="minorHAnsi" w:eastAsia="Times New Roman" w:hAnsiTheme="minorHAnsi" w:cs="Arial"/>
          <w:lang w:eastAsia="el-GR"/>
        </w:rPr>
        <w:t xml:space="preserve">  Λαμβάνοντας υπόψη ότι, σύμφωνα με την παρ. 3 του άρθρου 11 του Ν. 4186/2013, το μάθημα της Φυσικής Αγωγής δεν αποτελεί γραπτώς εξεταζόμενο μάθημα, ο τρόπος αξιολόγησής του ορίζεται ανά τετράμηνο. Ειδικότερα, </w:t>
      </w:r>
      <w:r w:rsidRPr="00FC2E68">
        <w:rPr>
          <w:rFonts w:asciiTheme="minorHAnsi" w:eastAsia="Times New Roman" w:hAnsiTheme="minorHAnsi" w:cs="Arial"/>
          <w:i/>
          <w:lang w:eastAsia="el-GR"/>
        </w:rPr>
        <w:t xml:space="preserve">«για το μάθημα ‘Φυσική Αγωγή, που δεν εξετάζεται </w:t>
      </w:r>
      <w:r w:rsidRPr="00FC2E68">
        <w:rPr>
          <w:rFonts w:asciiTheme="minorHAnsi" w:eastAsia="Times New Roman" w:hAnsiTheme="minorHAnsi" w:cs="Arial"/>
          <w:lang w:eastAsia="el-GR"/>
        </w:rPr>
        <w:t xml:space="preserve">γραπτώς, </w:t>
      </w:r>
      <w:r w:rsidRPr="00FC2E68">
        <w:rPr>
          <w:rFonts w:asciiTheme="minorHAnsi" w:eastAsia="Arial" w:hAnsiTheme="minorHAnsi" w:cs="Arial"/>
          <w:i/>
          <w:color w:val="282828"/>
        </w:rPr>
        <w:t>βαθμός</w:t>
      </w:r>
      <w:r w:rsidRPr="00FC2E68">
        <w:rPr>
          <w:rFonts w:asciiTheme="minorHAnsi" w:eastAsia="Arial" w:hAnsiTheme="minorHAnsi" w:cs="Arial"/>
          <w:i/>
          <w:color w:val="282828"/>
          <w:spacing w:val="18"/>
        </w:rPr>
        <w:t xml:space="preserve"> </w:t>
      </w:r>
      <w:r w:rsidRPr="00FC2E68">
        <w:rPr>
          <w:rFonts w:asciiTheme="minorHAnsi" w:eastAsia="Arial" w:hAnsiTheme="minorHAnsi" w:cs="Arial"/>
          <w:i/>
          <w:color w:val="282828"/>
          <w:w w:val="110"/>
        </w:rPr>
        <w:t xml:space="preserve">ετήσιας </w:t>
      </w:r>
      <w:r w:rsidRPr="00FC2E68">
        <w:rPr>
          <w:rFonts w:asciiTheme="minorHAnsi" w:eastAsia="Arial" w:hAnsiTheme="minorHAnsi" w:cs="Arial"/>
          <w:i/>
          <w:color w:val="282828"/>
        </w:rPr>
        <w:t xml:space="preserve">επίδοσης </w:t>
      </w:r>
      <w:r w:rsidRPr="00FC2E68">
        <w:rPr>
          <w:rFonts w:asciiTheme="minorHAnsi" w:eastAsia="Arial" w:hAnsiTheme="minorHAnsi" w:cs="Arial"/>
          <w:i/>
          <w:color w:val="282828"/>
          <w:spacing w:val="6"/>
        </w:rPr>
        <w:t xml:space="preserve"> </w:t>
      </w:r>
      <w:r w:rsidRPr="00FC2E68">
        <w:rPr>
          <w:rFonts w:asciiTheme="minorHAnsi" w:eastAsia="Arial" w:hAnsiTheme="minorHAnsi" w:cs="Arial"/>
          <w:i/>
          <w:color w:val="282828"/>
        </w:rPr>
        <w:t>είναι  ο</w:t>
      </w:r>
      <w:r w:rsidRPr="00FC2E68">
        <w:rPr>
          <w:rFonts w:asciiTheme="minorHAnsi" w:eastAsia="Arial" w:hAnsiTheme="minorHAnsi" w:cs="Arial"/>
          <w:i/>
          <w:color w:val="282828"/>
          <w:spacing w:val="19"/>
        </w:rPr>
        <w:t xml:space="preserve"> </w:t>
      </w:r>
      <w:r w:rsidRPr="00FC2E68">
        <w:rPr>
          <w:rFonts w:asciiTheme="minorHAnsi" w:eastAsia="Arial" w:hAnsiTheme="minorHAnsi" w:cs="Arial"/>
          <w:i/>
          <w:color w:val="282828"/>
          <w:w w:val="111"/>
        </w:rPr>
        <w:t>ετήσιος</w:t>
      </w:r>
      <w:r w:rsidRPr="00FC2E68">
        <w:rPr>
          <w:rFonts w:asciiTheme="minorHAnsi" w:eastAsia="Arial" w:hAnsiTheme="minorHAnsi" w:cs="Arial"/>
          <w:i/>
          <w:color w:val="282828"/>
          <w:spacing w:val="5"/>
          <w:w w:val="111"/>
        </w:rPr>
        <w:t xml:space="preserve"> </w:t>
      </w:r>
      <w:r w:rsidRPr="00FC2E68">
        <w:rPr>
          <w:rFonts w:asciiTheme="minorHAnsi" w:eastAsia="Arial" w:hAnsiTheme="minorHAnsi" w:cs="Arial"/>
          <w:i/>
          <w:color w:val="282828"/>
        </w:rPr>
        <w:t xml:space="preserve">προφορικός </w:t>
      </w:r>
      <w:r w:rsidRPr="00FC2E68">
        <w:rPr>
          <w:rFonts w:asciiTheme="minorHAnsi" w:eastAsia="Arial" w:hAnsiTheme="minorHAnsi" w:cs="Arial"/>
          <w:i/>
          <w:color w:val="282828"/>
          <w:spacing w:val="9"/>
        </w:rPr>
        <w:t xml:space="preserve"> </w:t>
      </w:r>
      <w:r w:rsidRPr="00FC2E68">
        <w:rPr>
          <w:rFonts w:asciiTheme="minorHAnsi" w:eastAsia="Arial" w:hAnsiTheme="minorHAnsi" w:cs="Arial"/>
          <w:i/>
          <w:color w:val="282828"/>
        </w:rPr>
        <w:t>βαθμός.</w:t>
      </w:r>
      <w:r w:rsidRPr="00FC2E68">
        <w:rPr>
          <w:rFonts w:asciiTheme="minorHAnsi" w:eastAsia="Arial" w:hAnsiTheme="minorHAnsi" w:cs="Arial"/>
          <w:i/>
          <w:color w:val="282828"/>
          <w:spacing w:val="17"/>
        </w:rPr>
        <w:t xml:space="preserve"> </w:t>
      </w:r>
      <w:r w:rsidRPr="00FC2E68">
        <w:rPr>
          <w:rFonts w:asciiTheme="minorHAnsi" w:eastAsia="Arial" w:hAnsiTheme="minorHAnsi" w:cs="Arial"/>
          <w:i/>
          <w:color w:val="282828"/>
        </w:rPr>
        <w:t>Ως</w:t>
      </w:r>
      <w:r w:rsidRPr="00FC2E68">
        <w:rPr>
          <w:rFonts w:asciiTheme="minorHAnsi" w:eastAsia="Arial" w:hAnsiTheme="minorHAnsi" w:cs="Arial"/>
          <w:i/>
          <w:color w:val="282828"/>
          <w:spacing w:val="26"/>
        </w:rPr>
        <w:t xml:space="preserve"> </w:t>
      </w:r>
      <w:r w:rsidRPr="00FC2E68">
        <w:rPr>
          <w:rFonts w:asciiTheme="minorHAnsi" w:eastAsia="Arial" w:hAnsiTheme="minorHAnsi" w:cs="Arial"/>
          <w:i/>
          <w:color w:val="282828"/>
        </w:rPr>
        <w:t>ετήσιος</w:t>
      </w:r>
      <w:r w:rsidRPr="00FC2E68">
        <w:rPr>
          <w:rFonts w:asciiTheme="minorHAnsi" w:eastAsia="Arial" w:hAnsiTheme="minorHAnsi" w:cs="Arial"/>
          <w:i/>
          <w:color w:val="282828"/>
          <w:spacing w:val="43"/>
        </w:rPr>
        <w:t xml:space="preserve"> </w:t>
      </w:r>
      <w:r w:rsidRPr="00FC2E68">
        <w:rPr>
          <w:rFonts w:asciiTheme="minorHAnsi" w:eastAsia="Arial" w:hAnsiTheme="minorHAnsi" w:cs="Arial"/>
          <w:i/>
          <w:color w:val="282828"/>
        </w:rPr>
        <w:t xml:space="preserve">προφορικός </w:t>
      </w:r>
      <w:r w:rsidRPr="00FC2E68">
        <w:rPr>
          <w:rFonts w:asciiTheme="minorHAnsi" w:eastAsia="Arial" w:hAnsiTheme="minorHAnsi" w:cs="Arial"/>
          <w:i/>
          <w:color w:val="282828"/>
          <w:spacing w:val="14"/>
        </w:rPr>
        <w:t xml:space="preserve"> </w:t>
      </w:r>
      <w:r w:rsidRPr="00FC2E68">
        <w:rPr>
          <w:rFonts w:asciiTheme="minorHAnsi" w:eastAsia="Arial" w:hAnsiTheme="minorHAnsi" w:cs="Arial"/>
          <w:i/>
          <w:color w:val="282828"/>
        </w:rPr>
        <w:t>βαθμός</w:t>
      </w:r>
      <w:r w:rsidRPr="00FC2E68">
        <w:rPr>
          <w:rFonts w:asciiTheme="minorHAnsi" w:eastAsia="Arial" w:hAnsiTheme="minorHAnsi" w:cs="Arial"/>
          <w:i/>
          <w:color w:val="282828"/>
          <w:spacing w:val="40"/>
        </w:rPr>
        <w:t xml:space="preserve"> </w:t>
      </w:r>
      <w:r w:rsidRPr="00FC2E68">
        <w:rPr>
          <w:rFonts w:asciiTheme="minorHAnsi" w:eastAsia="Arial" w:hAnsiTheme="minorHAnsi" w:cs="Arial"/>
          <w:i/>
          <w:color w:val="282828"/>
          <w:w w:val="114"/>
        </w:rPr>
        <w:t>λογίζεται</w:t>
      </w:r>
      <w:r w:rsidRPr="00FC2E68">
        <w:rPr>
          <w:rFonts w:asciiTheme="minorHAnsi" w:eastAsia="Arial" w:hAnsiTheme="minorHAnsi" w:cs="Arial"/>
          <w:i/>
          <w:color w:val="282828"/>
          <w:spacing w:val="9"/>
          <w:w w:val="114"/>
        </w:rPr>
        <w:t xml:space="preserve"> </w:t>
      </w:r>
      <w:r w:rsidRPr="00FC2E68">
        <w:rPr>
          <w:rFonts w:asciiTheme="minorHAnsi" w:eastAsia="Arial" w:hAnsiTheme="minorHAnsi" w:cs="Arial"/>
          <w:i/>
          <w:color w:val="282828"/>
        </w:rPr>
        <w:t>ο</w:t>
      </w:r>
      <w:r w:rsidRPr="00FC2E68">
        <w:rPr>
          <w:rFonts w:asciiTheme="minorHAnsi" w:eastAsia="Arial" w:hAnsiTheme="minorHAnsi" w:cs="Arial"/>
          <w:i/>
          <w:color w:val="282828"/>
          <w:spacing w:val="24"/>
        </w:rPr>
        <w:t xml:space="preserve"> </w:t>
      </w:r>
      <w:r w:rsidRPr="00FC2E68">
        <w:rPr>
          <w:rFonts w:asciiTheme="minorHAnsi" w:eastAsia="Arial" w:hAnsiTheme="minorHAnsi" w:cs="Arial"/>
          <w:i/>
          <w:color w:val="282828"/>
        </w:rPr>
        <w:t>μέσος  όρος</w:t>
      </w:r>
      <w:r w:rsidRPr="00FC2E68">
        <w:rPr>
          <w:rFonts w:asciiTheme="minorHAnsi" w:eastAsia="Arial" w:hAnsiTheme="minorHAnsi" w:cs="Arial"/>
          <w:i/>
          <w:color w:val="282828"/>
          <w:spacing w:val="43"/>
        </w:rPr>
        <w:t xml:space="preserve"> </w:t>
      </w:r>
      <w:r w:rsidRPr="00FC2E68">
        <w:rPr>
          <w:rFonts w:asciiTheme="minorHAnsi" w:eastAsia="Arial" w:hAnsiTheme="minorHAnsi" w:cs="Arial"/>
          <w:i/>
          <w:color w:val="282828"/>
          <w:w w:val="107"/>
        </w:rPr>
        <w:t xml:space="preserve">των </w:t>
      </w:r>
      <w:r w:rsidRPr="00FC2E68">
        <w:rPr>
          <w:rFonts w:asciiTheme="minorHAnsi" w:eastAsia="Arial" w:hAnsiTheme="minorHAnsi" w:cs="Arial"/>
          <w:i/>
          <w:color w:val="282828"/>
        </w:rPr>
        <w:t>προφορικών</w:t>
      </w:r>
      <w:r w:rsidRPr="00FC2E68">
        <w:rPr>
          <w:rFonts w:asciiTheme="minorHAnsi" w:eastAsia="Arial" w:hAnsiTheme="minorHAnsi" w:cs="Arial"/>
          <w:i/>
          <w:color w:val="282828"/>
          <w:spacing w:val="9"/>
        </w:rPr>
        <w:t xml:space="preserve"> </w:t>
      </w:r>
      <w:r w:rsidRPr="00FC2E68">
        <w:rPr>
          <w:rFonts w:asciiTheme="minorHAnsi" w:eastAsia="Arial" w:hAnsiTheme="minorHAnsi" w:cs="Arial"/>
          <w:i/>
          <w:color w:val="282828"/>
        </w:rPr>
        <w:t>βαθμών</w:t>
      </w:r>
      <w:r w:rsidRPr="00FC2E68">
        <w:rPr>
          <w:rFonts w:asciiTheme="minorHAnsi" w:eastAsia="Arial" w:hAnsiTheme="minorHAnsi" w:cs="Arial"/>
          <w:i/>
          <w:color w:val="282828"/>
          <w:spacing w:val="-14"/>
        </w:rPr>
        <w:t xml:space="preserve"> </w:t>
      </w:r>
      <w:r w:rsidRPr="00FC2E68">
        <w:rPr>
          <w:rFonts w:asciiTheme="minorHAnsi" w:eastAsia="Arial" w:hAnsiTheme="minorHAnsi" w:cs="Arial"/>
          <w:i/>
          <w:color w:val="282828"/>
        </w:rPr>
        <w:t>των</w:t>
      </w:r>
      <w:r w:rsidRPr="00FC2E68">
        <w:rPr>
          <w:rFonts w:asciiTheme="minorHAnsi" w:eastAsia="Arial" w:hAnsiTheme="minorHAnsi" w:cs="Arial"/>
          <w:i/>
          <w:color w:val="282828"/>
          <w:spacing w:val="11"/>
        </w:rPr>
        <w:t xml:space="preserve"> </w:t>
      </w:r>
      <w:r w:rsidRPr="00FC2E68">
        <w:rPr>
          <w:rFonts w:asciiTheme="minorHAnsi" w:eastAsia="Arial" w:hAnsiTheme="minorHAnsi" w:cs="Arial"/>
          <w:i/>
          <w:color w:val="282828"/>
        </w:rPr>
        <w:t>δύο</w:t>
      </w:r>
      <w:r w:rsidRPr="00FC2E68">
        <w:rPr>
          <w:rFonts w:asciiTheme="minorHAnsi" w:eastAsia="Arial" w:hAnsiTheme="minorHAnsi" w:cs="Arial"/>
          <w:i/>
          <w:color w:val="282828"/>
          <w:spacing w:val="2"/>
        </w:rPr>
        <w:t xml:space="preserve"> </w:t>
      </w:r>
      <w:r w:rsidRPr="00FC2E68">
        <w:rPr>
          <w:rFonts w:asciiTheme="minorHAnsi" w:eastAsia="Arial" w:hAnsiTheme="minorHAnsi" w:cs="Arial"/>
          <w:i/>
          <w:color w:val="282828"/>
        </w:rPr>
        <w:t>τετραμήνων</w:t>
      </w:r>
      <w:r w:rsidRPr="00FC2E68">
        <w:rPr>
          <w:rFonts w:asciiTheme="minorHAnsi" w:eastAsia="Arial" w:hAnsiTheme="minorHAnsi" w:cs="Arial"/>
          <w:i/>
          <w:color w:val="282828"/>
          <w:spacing w:val="47"/>
        </w:rPr>
        <w:t xml:space="preserve"> </w:t>
      </w:r>
      <w:r w:rsidRPr="00FC2E68">
        <w:rPr>
          <w:rFonts w:asciiTheme="minorHAnsi" w:eastAsia="Arial" w:hAnsiTheme="minorHAnsi" w:cs="Arial"/>
          <w:i/>
          <w:color w:val="282828"/>
        </w:rPr>
        <w:t>και</w:t>
      </w:r>
      <w:r w:rsidRPr="00FC2E68">
        <w:rPr>
          <w:rFonts w:asciiTheme="minorHAnsi" w:eastAsia="Arial" w:hAnsiTheme="minorHAnsi" w:cs="Arial"/>
          <w:i/>
          <w:color w:val="282828"/>
          <w:spacing w:val="13"/>
        </w:rPr>
        <w:t xml:space="preserve"> </w:t>
      </w:r>
      <w:r w:rsidRPr="00FC2E68">
        <w:rPr>
          <w:rFonts w:asciiTheme="minorHAnsi" w:eastAsia="Arial" w:hAnsiTheme="minorHAnsi" w:cs="Arial"/>
          <w:i/>
          <w:color w:val="282828"/>
        </w:rPr>
        <w:t xml:space="preserve">δίνεται </w:t>
      </w:r>
      <w:r w:rsidRPr="00FC2E68">
        <w:rPr>
          <w:rFonts w:asciiTheme="minorHAnsi" w:eastAsia="Arial" w:hAnsiTheme="minorHAnsi" w:cs="Arial"/>
          <w:i/>
          <w:color w:val="282828"/>
          <w:spacing w:val="7"/>
        </w:rPr>
        <w:t xml:space="preserve"> </w:t>
      </w:r>
      <w:r w:rsidRPr="00FC2E68">
        <w:rPr>
          <w:rFonts w:asciiTheme="minorHAnsi" w:eastAsia="Arial" w:hAnsiTheme="minorHAnsi" w:cs="Arial"/>
          <w:i/>
          <w:color w:val="282828"/>
          <w:w w:val="106"/>
        </w:rPr>
        <w:t xml:space="preserve">με </w:t>
      </w:r>
      <w:r w:rsidRPr="00FC2E68">
        <w:rPr>
          <w:rFonts w:asciiTheme="minorHAnsi" w:eastAsia="Arial" w:hAnsiTheme="minorHAnsi" w:cs="Arial"/>
          <w:i/>
          <w:color w:val="282828"/>
        </w:rPr>
        <w:t xml:space="preserve">προσέγγιση </w:t>
      </w:r>
      <w:r w:rsidRPr="00FC2E68">
        <w:rPr>
          <w:rFonts w:asciiTheme="minorHAnsi" w:eastAsia="Arial" w:hAnsiTheme="minorHAnsi" w:cs="Arial"/>
          <w:i/>
          <w:color w:val="282828"/>
          <w:spacing w:val="15"/>
        </w:rPr>
        <w:t xml:space="preserve"> </w:t>
      </w:r>
      <w:r w:rsidRPr="00FC2E68">
        <w:rPr>
          <w:rFonts w:asciiTheme="minorHAnsi" w:eastAsia="Arial" w:hAnsiTheme="minorHAnsi" w:cs="Arial"/>
          <w:i/>
          <w:color w:val="282828"/>
        </w:rPr>
        <w:t>δεκάτου</w:t>
      </w:r>
      <w:r w:rsidRPr="00FC2E68">
        <w:rPr>
          <w:rFonts w:asciiTheme="minorHAnsi" w:eastAsia="Arial" w:hAnsiTheme="minorHAnsi" w:cs="Arial"/>
          <w:color w:val="282828"/>
        </w:rPr>
        <w:t xml:space="preserve">» σύμφωνα με τις διατάξεις </w:t>
      </w:r>
      <w:r w:rsidR="00FC2E68" w:rsidRPr="00FC2E68">
        <w:rPr>
          <w:rFonts w:asciiTheme="minorHAnsi" w:eastAsia="Arial" w:hAnsiTheme="minorHAnsi" w:cs="Arial"/>
          <w:color w:val="282828"/>
        </w:rPr>
        <w:t xml:space="preserve">της </w:t>
      </w:r>
      <w:proofErr w:type="spellStart"/>
      <w:r w:rsidR="00FC2E68" w:rsidRPr="00FC2E68">
        <w:rPr>
          <w:rFonts w:asciiTheme="minorHAnsi" w:eastAsia="Arial" w:hAnsiTheme="minorHAnsi" w:cs="Arial"/>
          <w:color w:val="282828"/>
        </w:rPr>
        <w:t>περ</w:t>
      </w:r>
      <w:proofErr w:type="spellEnd"/>
      <w:r w:rsidR="00FC2E68" w:rsidRPr="00FC2E68">
        <w:rPr>
          <w:rFonts w:asciiTheme="minorHAnsi" w:eastAsia="Arial" w:hAnsiTheme="minorHAnsi" w:cs="Arial"/>
          <w:color w:val="282828"/>
        </w:rPr>
        <w:t xml:space="preserve">. 2 της παρ. 9 </w:t>
      </w:r>
      <w:r w:rsidR="00AC4383" w:rsidRPr="00FC2E68">
        <w:rPr>
          <w:rFonts w:asciiTheme="minorHAnsi" w:eastAsia="Arial" w:hAnsiTheme="minorHAnsi" w:cs="Arial"/>
          <w:color w:val="282828"/>
        </w:rPr>
        <w:t>του άρθρου</w:t>
      </w:r>
      <w:r w:rsidR="00FC2E68" w:rsidRPr="00FC2E68">
        <w:rPr>
          <w:rFonts w:asciiTheme="minorHAnsi" w:eastAsia="Arial" w:hAnsiTheme="minorHAnsi" w:cs="Arial"/>
          <w:color w:val="282828"/>
        </w:rPr>
        <w:t xml:space="preserve"> 1 </w:t>
      </w:r>
      <w:r w:rsidR="00AC4383" w:rsidRPr="00FC2E68">
        <w:rPr>
          <w:rFonts w:asciiTheme="minorHAnsi" w:eastAsia="Arial" w:hAnsiTheme="minorHAnsi" w:cs="Arial"/>
          <w:color w:val="282828"/>
        </w:rPr>
        <w:t>του Π.Δ. 61/2012 (Α΄ 112).</w:t>
      </w:r>
    </w:p>
    <w:p w:rsidR="001F3663" w:rsidRPr="00FC2E68" w:rsidRDefault="001F3663" w:rsidP="00967919">
      <w:pPr>
        <w:spacing w:after="100" w:afterAutospacing="1" w:line="360" w:lineRule="auto"/>
        <w:ind w:left="-284"/>
        <w:rPr>
          <w:rFonts w:asciiTheme="minorHAnsi" w:eastAsia="Times New Roman" w:hAnsiTheme="minorHAnsi" w:cs="Arial"/>
          <w:lang w:eastAsia="el-GR"/>
        </w:rPr>
      </w:pPr>
      <w:r w:rsidRPr="00FC2E68">
        <w:rPr>
          <w:rFonts w:asciiTheme="minorHAnsi" w:eastAsia="Times New Roman" w:hAnsiTheme="minorHAnsi" w:cs="Arial"/>
          <w:lang w:eastAsia="el-GR"/>
        </w:rPr>
        <w:t>Με τον όρο αξιολόγηση εννοούμε, στη σχολική πράξη, τον προσδιορισμό και την εκτίμηση, με αριθμούς ή με άλλο τρόπο, της επίδοσης των μαθητών, με σκοπό είτε τη βαθμολογία (κατάθεση βαθμών τριμήνου κ.ά.) είτε τη διαπίστωση της προόδου τους (αξιολόγηση αποτελεσμάτων διδασκαλίας κ.ά.), με ειδικές εξετάσεις ή τεστ. Σε μια αξιολόγηση σημασία έχουν, εκτός από τα εξεταστέα αντικείμενα, και τα κριτήρια εξέτασης, δηλαδή το μέτρο και η βαρύτητα που θα δοθεί σε κάθε ένα από αυτά, γι' αυτό δίνεται επιπλέον και ειδική βαθμολογική κλίμακα και μέτρο κρίσης για κάθε εξεταστέα ομάδα χωριστά.</w:t>
      </w:r>
    </w:p>
    <w:p w:rsidR="001F3663" w:rsidRPr="00FC2E68" w:rsidRDefault="001F3663" w:rsidP="00967919">
      <w:pPr>
        <w:tabs>
          <w:tab w:val="left" w:pos="300"/>
        </w:tabs>
        <w:spacing w:after="100" w:afterAutospacing="1" w:line="360" w:lineRule="auto"/>
        <w:ind w:left="-284"/>
        <w:rPr>
          <w:rFonts w:asciiTheme="minorHAnsi" w:eastAsia="Times New Roman" w:hAnsiTheme="minorHAnsi" w:cs="Arial"/>
          <w:lang w:eastAsia="el-GR"/>
        </w:rPr>
      </w:pPr>
      <w:r w:rsidRPr="00FC2E68">
        <w:rPr>
          <w:rFonts w:asciiTheme="minorHAnsi" w:eastAsia="Times New Roman" w:hAnsiTheme="minorHAnsi" w:cs="Arial"/>
          <w:lang w:eastAsia="el-GR"/>
        </w:rPr>
        <w:t xml:space="preserve">Στο μάθημα της Φυσικής Αγωγής η ειδική αυτή βαθμολογική κλίμακα έχει μεγάλη σημασία, γιατί τα αντικείμενα κρίσης είναι πολλά (φυσικές-σωματικές ικανότητες, κινητικές-αθλητικές γνώσεις, συμμετοχή, ενδιαφέρον, αθλητικό ήθος κ.ά.). Λόγω της ιδιαιτερότητας του μαθήματος της Φ.Α., που αποβλέπει και σε άλλους παράπλευρους στόχους (όπως ψυχοπαιδαγωγικούς, βιωματικούς, κοινωνικούς κ.ά.), τα </w:t>
      </w:r>
      <w:proofErr w:type="spellStart"/>
      <w:r w:rsidRPr="00FC2E68">
        <w:rPr>
          <w:rFonts w:asciiTheme="minorHAnsi" w:eastAsia="Times New Roman" w:hAnsiTheme="minorHAnsi" w:cs="Arial"/>
          <w:lang w:eastAsia="el-GR"/>
        </w:rPr>
        <w:t>εξωγυμναστικά</w:t>
      </w:r>
      <w:proofErr w:type="spellEnd"/>
      <w:r w:rsidRPr="00FC2E68">
        <w:rPr>
          <w:rFonts w:asciiTheme="minorHAnsi" w:eastAsia="Times New Roman" w:hAnsiTheme="minorHAnsi" w:cs="Arial"/>
          <w:lang w:eastAsia="el-GR"/>
        </w:rPr>
        <w:t xml:space="preserve"> στοιχεία πριμοδοτούνται αρκετά, τόσο για να βοηθήσουν τους μαθητές εκείνους που εξαιτίας κληρονομικών ή άλλων λόγων (π.χ.: παχυσαρκία, έλλειψη σωματικών ικανοτήτων κ.ά.) δεν μπορούν να έχουν επιδόσεις όσο και για να δημιουργήσουν κίνητρα για συμμετοχή στο μάθημα, αφού μέσα απ' αυτό θα αποκτηθούν και οι κινητικές συνήθειες (τα αθλητικά χόμπι). </w:t>
      </w:r>
    </w:p>
    <w:p w:rsidR="001F3663" w:rsidRPr="00FC2E68" w:rsidRDefault="001F3663" w:rsidP="00967919">
      <w:pPr>
        <w:tabs>
          <w:tab w:val="left" w:pos="300"/>
        </w:tabs>
        <w:spacing w:after="100" w:afterAutospacing="1" w:line="360" w:lineRule="auto"/>
        <w:ind w:left="-284"/>
        <w:rPr>
          <w:rFonts w:asciiTheme="minorHAnsi" w:eastAsia="Times New Roman" w:hAnsiTheme="minorHAnsi" w:cs="Arial"/>
          <w:lang w:eastAsia="el-GR"/>
        </w:rPr>
      </w:pPr>
      <w:r w:rsidRPr="00FC2E68">
        <w:rPr>
          <w:rFonts w:asciiTheme="minorHAnsi" w:eastAsia="Times New Roman" w:hAnsiTheme="minorHAnsi" w:cs="Arial"/>
          <w:lang w:eastAsia="el-GR"/>
        </w:rPr>
        <w:t xml:space="preserve">Στο </w:t>
      </w:r>
      <w:r w:rsidR="00E41BC2">
        <w:rPr>
          <w:rFonts w:asciiTheme="minorHAnsi" w:eastAsia="Times New Roman" w:hAnsiTheme="minorHAnsi" w:cs="Arial"/>
          <w:lang w:eastAsia="el-GR"/>
        </w:rPr>
        <w:t>ΕΠΑ.Λ.</w:t>
      </w:r>
      <w:r w:rsidRPr="00FC2E68">
        <w:rPr>
          <w:rFonts w:asciiTheme="minorHAnsi" w:eastAsia="Times New Roman" w:hAnsiTheme="minorHAnsi" w:cs="Arial"/>
          <w:lang w:eastAsia="el-GR"/>
        </w:rPr>
        <w:t xml:space="preserve">, η βαθμολογία θα διαμορφώνεται κατά 50% από τα τρία εξεταστέα αντικείμενα του αθλήματος ή της κινητικής δραστηριότητας που διάλεξαν οι μαθητές και κατά 50% από τα άλλα </w:t>
      </w:r>
      <w:proofErr w:type="spellStart"/>
      <w:r w:rsidRPr="00FC2E68">
        <w:rPr>
          <w:rFonts w:asciiTheme="minorHAnsi" w:eastAsia="Times New Roman" w:hAnsiTheme="minorHAnsi" w:cs="Arial"/>
          <w:lang w:eastAsia="el-GR"/>
        </w:rPr>
        <w:t>εξωγυμναστικά</w:t>
      </w:r>
      <w:proofErr w:type="spellEnd"/>
      <w:r w:rsidRPr="00FC2E68">
        <w:rPr>
          <w:rFonts w:asciiTheme="minorHAnsi" w:eastAsia="Times New Roman" w:hAnsiTheme="minorHAnsi" w:cs="Arial"/>
          <w:lang w:eastAsia="el-GR"/>
        </w:rPr>
        <w:t xml:space="preserve"> στοιχεία (παρουσίες, προσπάθεια, ενδιαφέρον κ.ά.). Συμπερασματικά, τα κριτήρια που επηρεάζουν τη διαμόρφωση της τελικής βαθμολογίας του μαθήματος της Φ.Α. για το </w:t>
      </w:r>
      <w:r w:rsidR="00E41BC2">
        <w:rPr>
          <w:rFonts w:asciiTheme="minorHAnsi" w:eastAsia="Times New Roman" w:hAnsiTheme="minorHAnsi" w:cs="Arial"/>
          <w:lang w:eastAsia="el-GR"/>
        </w:rPr>
        <w:t>ΕΠΑ.Λ.</w:t>
      </w:r>
      <w:r w:rsidRPr="00FC2E68">
        <w:rPr>
          <w:rFonts w:asciiTheme="minorHAnsi" w:eastAsia="Times New Roman" w:hAnsiTheme="minorHAnsi" w:cs="Arial"/>
          <w:lang w:eastAsia="el-GR"/>
        </w:rPr>
        <w:t xml:space="preserve"> είναι: </w:t>
      </w:r>
    </w:p>
    <w:p w:rsidR="001F3663" w:rsidRPr="00FC2E68" w:rsidRDefault="001F3663" w:rsidP="004D3FD4">
      <w:pPr>
        <w:tabs>
          <w:tab w:val="left" w:pos="300"/>
        </w:tabs>
        <w:spacing w:line="360" w:lineRule="auto"/>
        <w:rPr>
          <w:rFonts w:asciiTheme="minorHAnsi" w:eastAsia="Times New Roman" w:hAnsiTheme="minorHAnsi" w:cs="Arial"/>
          <w:lang w:eastAsia="el-GR"/>
        </w:rPr>
      </w:pPr>
    </w:p>
    <w:p w:rsidR="001F3663" w:rsidRPr="00FC2E68" w:rsidRDefault="001F3663" w:rsidP="004D3FD4">
      <w:pPr>
        <w:tabs>
          <w:tab w:val="left" w:pos="300"/>
        </w:tabs>
        <w:spacing w:line="360" w:lineRule="auto"/>
        <w:rPr>
          <w:rFonts w:asciiTheme="minorHAnsi" w:eastAsia="Times New Roman" w:hAnsiTheme="minorHAnsi" w:cs="Arial"/>
          <w:lang w:eastAsia="el-GR"/>
        </w:rPr>
      </w:pPr>
      <w:r w:rsidRPr="00FC2E68">
        <w:rPr>
          <w:rFonts w:asciiTheme="minorHAnsi" w:eastAsia="Times New Roman" w:hAnsiTheme="minorHAnsi" w:cs="Arial"/>
          <w:lang w:eastAsia="el-GR"/>
        </w:rPr>
        <w:lastRenderedPageBreak/>
        <w:t>1. Άθλημα ή Κινητική Δραστηριότητα Επιλογής</w:t>
      </w:r>
      <w:r w:rsidRPr="00FC2E68">
        <w:rPr>
          <w:rFonts w:asciiTheme="minorHAnsi" w:eastAsia="Times New Roman" w:hAnsiTheme="minorHAnsi" w:cs="Arial"/>
          <w:lang w:eastAsia="el-GR"/>
        </w:rPr>
        <w:tab/>
        <w:t xml:space="preserve">50% με άριστα 10 βαθμοί </w:t>
      </w:r>
    </w:p>
    <w:p w:rsidR="001F3663" w:rsidRPr="00FC2E68" w:rsidRDefault="001F3663" w:rsidP="004D3FD4">
      <w:pPr>
        <w:tabs>
          <w:tab w:val="left" w:pos="300"/>
        </w:tabs>
        <w:spacing w:line="360" w:lineRule="auto"/>
        <w:rPr>
          <w:rFonts w:asciiTheme="minorHAnsi" w:eastAsia="Times New Roman" w:hAnsiTheme="minorHAnsi" w:cs="Arial"/>
          <w:lang w:eastAsia="el-GR"/>
        </w:rPr>
      </w:pPr>
      <w:r w:rsidRPr="00FC2E68">
        <w:rPr>
          <w:rFonts w:asciiTheme="minorHAnsi" w:eastAsia="Times New Roman" w:hAnsiTheme="minorHAnsi" w:cs="Arial"/>
          <w:lang w:eastAsia="el-GR"/>
        </w:rPr>
        <w:t xml:space="preserve">2. Παρουσίες, προσπάθεια, ενδιαφέρον: </w:t>
      </w:r>
      <w:r w:rsidRPr="00FC2E68">
        <w:rPr>
          <w:rFonts w:asciiTheme="minorHAnsi" w:eastAsia="Times New Roman" w:hAnsiTheme="minorHAnsi" w:cs="Arial"/>
          <w:lang w:eastAsia="el-GR"/>
        </w:rPr>
        <w:tab/>
      </w:r>
      <w:r w:rsidRPr="00FC2E68">
        <w:rPr>
          <w:rFonts w:asciiTheme="minorHAnsi" w:eastAsia="Times New Roman" w:hAnsiTheme="minorHAnsi" w:cs="Arial"/>
          <w:lang w:eastAsia="el-GR"/>
        </w:rPr>
        <w:tab/>
        <w:t>50% με άριστα 10 βαθμοί</w:t>
      </w:r>
    </w:p>
    <w:p w:rsidR="001F3663" w:rsidRDefault="001F3663" w:rsidP="004D3FD4">
      <w:pPr>
        <w:spacing w:line="360" w:lineRule="auto"/>
        <w:ind w:left="1440" w:firstLine="720"/>
        <w:rPr>
          <w:rFonts w:asciiTheme="minorHAnsi" w:eastAsia="Times New Roman" w:hAnsiTheme="minorHAnsi" w:cs="Arial"/>
          <w:lang w:eastAsia="el-GR"/>
        </w:rPr>
      </w:pPr>
      <w:r w:rsidRPr="00FC2E68">
        <w:rPr>
          <w:rFonts w:asciiTheme="minorHAnsi" w:eastAsia="Times New Roman" w:hAnsiTheme="minorHAnsi" w:cs="Arial"/>
          <w:b/>
          <w:lang w:eastAsia="el-GR"/>
        </w:rPr>
        <w:t>Σύνολο:</w:t>
      </w:r>
      <w:r w:rsidRPr="00FC2E68">
        <w:rPr>
          <w:rFonts w:asciiTheme="minorHAnsi" w:eastAsia="Times New Roman" w:hAnsiTheme="minorHAnsi" w:cs="Arial"/>
          <w:b/>
          <w:lang w:eastAsia="el-GR"/>
        </w:rPr>
        <w:tab/>
      </w:r>
      <w:r w:rsidRPr="00FC2E68">
        <w:rPr>
          <w:rFonts w:asciiTheme="minorHAnsi" w:eastAsia="Times New Roman" w:hAnsiTheme="minorHAnsi" w:cs="Arial"/>
          <w:b/>
          <w:lang w:eastAsia="el-GR"/>
        </w:rPr>
        <w:tab/>
      </w:r>
      <w:r w:rsidRPr="00FC2E68">
        <w:rPr>
          <w:rFonts w:asciiTheme="minorHAnsi" w:eastAsia="Times New Roman" w:hAnsiTheme="minorHAnsi" w:cs="Arial"/>
          <w:b/>
          <w:lang w:eastAsia="el-GR"/>
        </w:rPr>
        <w:tab/>
      </w:r>
      <w:r w:rsidRPr="00FC2E68">
        <w:rPr>
          <w:rFonts w:asciiTheme="minorHAnsi" w:eastAsia="Times New Roman" w:hAnsiTheme="minorHAnsi" w:cs="Arial"/>
          <w:lang w:eastAsia="el-GR"/>
        </w:rPr>
        <w:t>100% με άριστα 20 βαθμοί</w:t>
      </w:r>
    </w:p>
    <w:p w:rsidR="00FC2E68" w:rsidRPr="00FC2E68" w:rsidRDefault="00FC2E68" w:rsidP="004D3FD4">
      <w:pPr>
        <w:spacing w:line="360" w:lineRule="auto"/>
        <w:ind w:left="1440" w:firstLine="720"/>
        <w:rPr>
          <w:rFonts w:asciiTheme="minorHAnsi" w:eastAsia="Times New Roman" w:hAnsiTheme="minorHAnsi" w:cs="Arial"/>
          <w:lang w:eastAsia="el-GR"/>
        </w:rPr>
      </w:pPr>
    </w:p>
    <w:p w:rsidR="00820E31" w:rsidRDefault="00820E31" w:rsidP="00967919">
      <w:pPr>
        <w:tabs>
          <w:tab w:val="left" w:pos="300"/>
        </w:tabs>
        <w:spacing w:line="360" w:lineRule="auto"/>
        <w:ind w:left="-284" w:right="49"/>
        <w:rPr>
          <w:rFonts w:eastAsia="Times New Roman"/>
          <w:lang w:eastAsia="el-GR"/>
        </w:rPr>
      </w:pPr>
      <w:r w:rsidRPr="00AF3F32">
        <w:rPr>
          <w:rFonts w:eastAsia="Times New Roman"/>
          <w:lang w:eastAsia="el-GR"/>
        </w:rPr>
        <w:t xml:space="preserve">Τα αθλήματα και οι κινητικές δραστηριότητες που μπορούν να επιλέξουν οι μαθητές σε κάθε τάξη και τετράμηνο - εφόσον υπάρχουν οι προϋποθέσεις χώρου, εγκαταστάσεων, οργάνων κ.τ.λ.- και που αποτελούν τη διδακτέα-εφαρμοστέα ύλη και </w:t>
      </w:r>
      <w:r w:rsidRPr="00FA7AD6">
        <w:rPr>
          <w:rFonts w:eastAsia="Times New Roman"/>
          <w:lang w:eastAsia="el-GR"/>
        </w:rPr>
        <w:t>των τριών τάξεων</w:t>
      </w:r>
      <w:r w:rsidRPr="007924DD">
        <w:rPr>
          <w:rFonts w:eastAsia="Times New Roman"/>
          <w:lang w:eastAsia="el-GR"/>
        </w:rPr>
        <w:t xml:space="preserve"> τ</w:t>
      </w:r>
      <w:r w:rsidRPr="00AF3F32">
        <w:rPr>
          <w:rFonts w:eastAsia="Times New Roman"/>
          <w:lang w:eastAsia="el-GR"/>
        </w:rPr>
        <w:t>ου Λυκείου, είναι τα παρακάτω:</w:t>
      </w:r>
    </w:p>
    <w:p w:rsidR="00820E31" w:rsidRPr="00AF3F32" w:rsidRDefault="00820E31" w:rsidP="00967919">
      <w:pPr>
        <w:tabs>
          <w:tab w:val="left" w:pos="300"/>
        </w:tabs>
        <w:spacing w:line="360" w:lineRule="auto"/>
        <w:ind w:left="-284" w:right="49"/>
        <w:rPr>
          <w:rFonts w:eastAsia="Times New Roman"/>
          <w:lang w:eastAsia="el-GR"/>
        </w:rPr>
      </w:pPr>
    </w:p>
    <w:p w:rsidR="00820E31" w:rsidRPr="00AF3F32" w:rsidRDefault="00820E31" w:rsidP="00967919">
      <w:pPr>
        <w:tabs>
          <w:tab w:val="left" w:pos="300"/>
        </w:tabs>
        <w:spacing w:line="360" w:lineRule="auto"/>
        <w:ind w:left="-284" w:right="49"/>
        <w:rPr>
          <w:rFonts w:eastAsia="Times New Roman"/>
          <w:b/>
          <w:bCs/>
          <w:lang w:eastAsia="el-GR"/>
        </w:rPr>
      </w:pPr>
      <w:r w:rsidRPr="00AF3F32">
        <w:rPr>
          <w:rFonts w:eastAsia="Times New Roman"/>
          <w:b/>
          <w:bCs/>
          <w:lang w:eastAsia="el-GR"/>
        </w:rPr>
        <w:t>ΕΞ</w:t>
      </w:r>
      <w:r>
        <w:rPr>
          <w:rFonts w:eastAsia="Times New Roman"/>
          <w:b/>
          <w:bCs/>
          <w:lang w:eastAsia="el-GR"/>
        </w:rPr>
        <w:t>ΕΤΑΣΤΕΑ ΑΝΤΙΚΕΙΜΕΝΑ ΣΤΗΝ Α΄ΛΥΚΕΙ</w:t>
      </w:r>
      <w:r w:rsidRPr="00AF3F32">
        <w:rPr>
          <w:rFonts w:eastAsia="Times New Roman"/>
          <w:b/>
          <w:bCs/>
          <w:lang w:eastAsia="el-GR"/>
        </w:rPr>
        <w:t xml:space="preserve">ΟΥ </w:t>
      </w:r>
    </w:p>
    <w:p w:rsidR="00820E31" w:rsidRPr="00AF3F32" w:rsidRDefault="00820E31" w:rsidP="00967919">
      <w:pPr>
        <w:tabs>
          <w:tab w:val="left" w:pos="300"/>
        </w:tabs>
        <w:spacing w:line="360" w:lineRule="auto"/>
        <w:ind w:left="-284" w:right="49"/>
        <w:rPr>
          <w:rFonts w:eastAsia="Times New Roman"/>
          <w:lang w:eastAsia="el-GR"/>
        </w:rPr>
      </w:pPr>
      <w:r w:rsidRPr="00AF3F32">
        <w:rPr>
          <w:rFonts w:eastAsia="Times New Roman"/>
          <w:lang w:eastAsia="el-GR"/>
        </w:rPr>
        <w:t>Οι μαθητές που θα επιλέξουν ένα άθλημα σε κάποιο τετράμηνο ή και σε ολόκληρο το έτος θα εξετάζονται στα εξής θέματα κατά άθλημα:</w:t>
      </w:r>
    </w:p>
    <w:p w:rsidR="00820E31" w:rsidRPr="00AF3F32" w:rsidRDefault="00820E31" w:rsidP="00F4284A">
      <w:pPr>
        <w:tabs>
          <w:tab w:val="left" w:pos="300"/>
        </w:tabs>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Βόλεϊ</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 xml:space="preserve">α) Πάσα με τα δάχτυλα και τους πήχεις </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β) Βολή από πάνω (τύπου τένις)</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γ) Πτώσεις</w:t>
      </w:r>
    </w:p>
    <w:p w:rsidR="00820E31" w:rsidRPr="00AF3F32" w:rsidRDefault="00820E31" w:rsidP="00F4284A">
      <w:pPr>
        <w:tabs>
          <w:tab w:val="left" w:pos="300"/>
        </w:tabs>
        <w:spacing w:before="120" w:after="120"/>
        <w:ind w:right="51"/>
        <w:rPr>
          <w:rFonts w:eastAsia="Times New Roman"/>
          <w:lang w:eastAsia="el-GR"/>
        </w:rPr>
      </w:pPr>
    </w:p>
    <w:p w:rsidR="00820E31" w:rsidRPr="00AF3F32" w:rsidRDefault="00820E31" w:rsidP="00F4284A">
      <w:pPr>
        <w:tabs>
          <w:tab w:val="left" w:pos="300"/>
        </w:tabs>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Μπάσκετ</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 xml:space="preserve">α) Σταμάτημα μετά από ντρίμπλα και στη συνέχεια </w:t>
      </w:r>
      <w:proofErr w:type="spellStart"/>
      <w:r w:rsidRPr="00AF3F32">
        <w:rPr>
          <w:rFonts w:eastAsia="Times New Roman"/>
          <w:lang w:eastAsia="el-GR"/>
        </w:rPr>
        <w:t>πίβοτ</w:t>
      </w:r>
      <w:proofErr w:type="spellEnd"/>
      <w:r w:rsidRPr="00AF3F32">
        <w:rPr>
          <w:rFonts w:eastAsia="Times New Roman"/>
          <w:lang w:eastAsia="el-GR"/>
        </w:rPr>
        <w:t xml:space="preserve"> </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β) Σουτ από στάση (ελεύθερη βολή)</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γ) Σουτ από κίνηση (μπάσιμο)</w:t>
      </w:r>
    </w:p>
    <w:p w:rsidR="00820E31" w:rsidRPr="00AF3F32" w:rsidRDefault="00820E31" w:rsidP="00F4284A">
      <w:pPr>
        <w:spacing w:before="120" w:after="120"/>
        <w:ind w:right="51"/>
        <w:rPr>
          <w:rFonts w:eastAsia="Times New Roman"/>
          <w:lang w:eastAsia="el-GR"/>
        </w:rPr>
      </w:pPr>
    </w:p>
    <w:p w:rsidR="00820E31" w:rsidRPr="00AF3F32" w:rsidRDefault="00820E31" w:rsidP="00F4284A">
      <w:pPr>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Χάντμπολ</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α) Βασικό σουτ (από το ύψος του ώμου) από στάση</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 xml:space="preserve">β) Σουτ με </w:t>
      </w:r>
      <w:proofErr w:type="spellStart"/>
      <w:r w:rsidRPr="00AF3F32">
        <w:rPr>
          <w:rFonts w:eastAsia="Times New Roman"/>
          <w:lang w:eastAsia="el-GR"/>
        </w:rPr>
        <w:t>γονάτιση</w:t>
      </w:r>
      <w:proofErr w:type="spellEnd"/>
      <w:r w:rsidRPr="00AF3F32">
        <w:rPr>
          <w:rFonts w:eastAsia="Times New Roman"/>
          <w:lang w:eastAsia="el-GR"/>
        </w:rPr>
        <w:t xml:space="preserve"> και πτώση μπροστά </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γ) Βασικό σουτ μετά από δύο-τρία βήματα και άλμα</w:t>
      </w:r>
    </w:p>
    <w:p w:rsidR="00820E31" w:rsidRPr="00AF3F32" w:rsidRDefault="00820E31" w:rsidP="00F4284A">
      <w:pPr>
        <w:spacing w:before="120" w:after="120"/>
        <w:ind w:right="51"/>
        <w:rPr>
          <w:rFonts w:eastAsia="Times New Roman"/>
          <w:b/>
          <w:lang w:eastAsia="el-GR"/>
        </w:rPr>
      </w:pPr>
    </w:p>
    <w:p w:rsidR="00820E31" w:rsidRPr="00AF3F32" w:rsidRDefault="00820E31" w:rsidP="00F4284A">
      <w:pPr>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Ποδόσφαιρο</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α) Σταμάτημα της μπάλας και προώθηση της με το μέσα και έξω μέρος του ποδιού (κοντρόλ)</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β) Κεφαλιά σε στάση</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γ) «Σκαφτό» σουτ</w:t>
      </w:r>
    </w:p>
    <w:p w:rsidR="00820E31" w:rsidRPr="00AF3F32" w:rsidRDefault="00820E31" w:rsidP="00F4284A">
      <w:pPr>
        <w:spacing w:before="120" w:after="120"/>
        <w:ind w:right="51"/>
        <w:rPr>
          <w:rFonts w:eastAsia="Times New Roman"/>
          <w:b/>
          <w:lang w:eastAsia="el-GR"/>
        </w:rPr>
      </w:pPr>
    </w:p>
    <w:p w:rsidR="00820E31" w:rsidRPr="00AF3F32" w:rsidRDefault="00820E31" w:rsidP="00F4284A">
      <w:pPr>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Στίβος</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 xml:space="preserve">α) Τεχνική </w:t>
      </w:r>
      <w:proofErr w:type="spellStart"/>
      <w:r w:rsidRPr="00AF3F32">
        <w:rPr>
          <w:rFonts w:eastAsia="Times New Roman"/>
          <w:lang w:eastAsia="el-GR"/>
        </w:rPr>
        <w:t>συσπειρωτικής</w:t>
      </w:r>
      <w:proofErr w:type="spellEnd"/>
      <w:r w:rsidRPr="00AF3F32">
        <w:rPr>
          <w:rFonts w:eastAsia="Times New Roman"/>
          <w:lang w:eastAsia="el-GR"/>
        </w:rPr>
        <w:t xml:space="preserve"> εκκίνησης</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lastRenderedPageBreak/>
        <w:t>β) Τεχνική άλματος σε μήκος ή τριπλούν</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γ) Τεχνική ρίψης σφαιροβολίας</w:t>
      </w:r>
    </w:p>
    <w:p w:rsidR="00820E31" w:rsidRPr="00AF3F32" w:rsidRDefault="00820E31" w:rsidP="00F4284A">
      <w:pPr>
        <w:spacing w:before="120" w:after="120"/>
        <w:ind w:right="51"/>
        <w:rPr>
          <w:rFonts w:eastAsia="Times New Roman"/>
          <w:lang w:eastAsia="el-GR"/>
        </w:rPr>
      </w:pPr>
    </w:p>
    <w:p w:rsidR="00820E31" w:rsidRPr="00AF3F32" w:rsidRDefault="00820E31" w:rsidP="00F4284A">
      <w:pPr>
        <w:spacing w:before="120" w:after="120"/>
        <w:ind w:right="51" w:firstLine="284"/>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Γυμναστική</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α) Απλή κατακόρυφη με στήριξη</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β) Κυβίστηση σε στρώμα ή μια μικρή απλή σειρά ασκήσεων με μπάλα, κορδέλα, στεφάνι, σχοινί (για τις μαθήτριες) ή μια μικρή απλή σειρά ελεύθερων ασκήσεων εδάφους (για τους μαθητές).</w:t>
      </w:r>
    </w:p>
    <w:p w:rsidR="00820E31" w:rsidRPr="00AF3F32" w:rsidRDefault="00820E31" w:rsidP="00F4284A">
      <w:pPr>
        <w:spacing w:before="120" w:after="120"/>
        <w:ind w:left="851" w:right="51"/>
        <w:rPr>
          <w:rFonts w:eastAsia="Times New Roman"/>
          <w:lang w:eastAsia="el-GR"/>
        </w:rPr>
      </w:pPr>
    </w:p>
    <w:p w:rsidR="00820E31" w:rsidRPr="00AF3F32" w:rsidRDefault="00820E31" w:rsidP="00F4284A">
      <w:pPr>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Χορός</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 xml:space="preserve">α) </w:t>
      </w:r>
      <w:proofErr w:type="spellStart"/>
      <w:r w:rsidRPr="00AF3F32">
        <w:rPr>
          <w:rFonts w:eastAsia="Times New Roman"/>
          <w:lang w:eastAsia="el-GR"/>
        </w:rPr>
        <w:t>Μακελάρικος</w:t>
      </w:r>
      <w:proofErr w:type="spellEnd"/>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β) Καλαματιανός</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γ) Ένας τοπικός</w:t>
      </w:r>
    </w:p>
    <w:p w:rsidR="00820E31" w:rsidRPr="00AF3F32" w:rsidRDefault="00820E31" w:rsidP="00F4284A">
      <w:pPr>
        <w:tabs>
          <w:tab w:val="left" w:pos="300"/>
        </w:tabs>
        <w:spacing w:before="120" w:after="120"/>
        <w:ind w:right="51"/>
        <w:rPr>
          <w:rFonts w:eastAsia="Times New Roman"/>
          <w:lang w:eastAsia="el-GR"/>
        </w:rPr>
      </w:pPr>
    </w:p>
    <w:p w:rsidR="00820E31" w:rsidRPr="00AF3F32" w:rsidRDefault="00820E31" w:rsidP="00FA7AD6">
      <w:pPr>
        <w:spacing w:line="360" w:lineRule="auto"/>
        <w:ind w:left="284" w:right="49"/>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Άλλα αθλήματα</w:t>
      </w:r>
    </w:p>
    <w:p w:rsidR="00820E31" w:rsidRDefault="00820E31" w:rsidP="00F4284A">
      <w:pPr>
        <w:tabs>
          <w:tab w:val="left" w:pos="300"/>
        </w:tabs>
        <w:spacing w:line="360" w:lineRule="auto"/>
        <w:ind w:left="567" w:right="49"/>
        <w:rPr>
          <w:rFonts w:eastAsia="Times New Roman"/>
          <w:lang w:eastAsia="el-GR"/>
        </w:rPr>
      </w:pPr>
      <w:r w:rsidRPr="00AF3F32">
        <w:rPr>
          <w:rFonts w:eastAsia="Times New Roman"/>
          <w:lang w:eastAsia="el-GR"/>
        </w:rPr>
        <w:t>Τρία βασικά θέματα από τα αθλήματα τα οποία, παρόλο που δεν περιλαμβάνονται στο αναλυτικό πρόγραμμα, είτε διδάχτηκαν στο σχολείο είτε επιδίδονται σε αυτά (εξωσχολικά) οι μαθητές.</w:t>
      </w:r>
    </w:p>
    <w:p w:rsidR="00820E31" w:rsidRPr="00AF3F32" w:rsidRDefault="00820E31" w:rsidP="00FA7AD6">
      <w:pPr>
        <w:tabs>
          <w:tab w:val="left" w:pos="300"/>
        </w:tabs>
        <w:spacing w:line="360" w:lineRule="auto"/>
        <w:ind w:left="851" w:right="49"/>
        <w:rPr>
          <w:rFonts w:eastAsia="Times New Roman"/>
          <w:lang w:eastAsia="el-GR"/>
        </w:rPr>
      </w:pPr>
    </w:p>
    <w:p w:rsidR="00820E31" w:rsidRPr="00AF3F32" w:rsidRDefault="00820E31" w:rsidP="00967919">
      <w:pPr>
        <w:tabs>
          <w:tab w:val="left" w:pos="300"/>
        </w:tabs>
        <w:spacing w:line="360" w:lineRule="auto"/>
        <w:ind w:left="-284" w:right="49"/>
        <w:rPr>
          <w:rFonts w:eastAsia="Times New Roman"/>
          <w:b/>
          <w:bCs/>
          <w:lang w:eastAsia="el-GR"/>
        </w:rPr>
      </w:pPr>
      <w:r w:rsidRPr="00AF3F32">
        <w:rPr>
          <w:rFonts w:eastAsia="Times New Roman"/>
          <w:b/>
          <w:bCs/>
          <w:lang w:eastAsia="el-GR"/>
        </w:rPr>
        <w:t>Ε</w:t>
      </w:r>
      <w:r>
        <w:rPr>
          <w:rFonts w:eastAsia="Times New Roman"/>
          <w:b/>
          <w:bCs/>
          <w:lang w:eastAsia="el-GR"/>
        </w:rPr>
        <w:t>ΞΕΤΑΣΤΕΑ ΑΝΤΙΚΕΙΜΕΝΑ ΣΤΗ Β΄ΛΥΚΕΙ</w:t>
      </w:r>
      <w:r w:rsidRPr="00AF3F32">
        <w:rPr>
          <w:rFonts w:eastAsia="Times New Roman"/>
          <w:b/>
          <w:bCs/>
          <w:lang w:eastAsia="el-GR"/>
        </w:rPr>
        <w:t>ΟΥ</w:t>
      </w:r>
    </w:p>
    <w:p w:rsidR="00820E31" w:rsidRPr="00AF3F32" w:rsidRDefault="00820E31" w:rsidP="00967919">
      <w:pPr>
        <w:tabs>
          <w:tab w:val="left" w:pos="300"/>
        </w:tabs>
        <w:spacing w:line="360" w:lineRule="auto"/>
        <w:ind w:left="-284" w:right="49"/>
        <w:rPr>
          <w:rFonts w:eastAsia="Times New Roman"/>
          <w:lang w:eastAsia="el-GR"/>
        </w:rPr>
      </w:pPr>
      <w:r w:rsidRPr="00AF3F32">
        <w:rPr>
          <w:rFonts w:eastAsia="Times New Roman"/>
          <w:lang w:eastAsia="el-GR"/>
        </w:rPr>
        <w:t>Οι μαθητές που θα επιλέξουν ένα άθλημα σε κάποιο τετράμηνο ή και σε ολόκληρο το έτος θα εξετάζονται στα εξής θέματα κατά άθλημα:</w:t>
      </w:r>
    </w:p>
    <w:p w:rsidR="00820E31" w:rsidRPr="00AF3F32" w:rsidRDefault="00820E31" w:rsidP="00F4284A">
      <w:pPr>
        <w:tabs>
          <w:tab w:val="left" w:pos="300"/>
        </w:tabs>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Βόλεϊ</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 xml:space="preserve">α) Πάσα με τα δάχτυλα και τους πήχεις </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β) "Καρφί"</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γ) Πτώσεις με περιστροφή</w:t>
      </w:r>
    </w:p>
    <w:p w:rsidR="00820E31" w:rsidRPr="00AF3F32" w:rsidRDefault="00820E31" w:rsidP="00F4284A">
      <w:pPr>
        <w:spacing w:before="120" w:after="120"/>
        <w:ind w:right="51"/>
        <w:rPr>
          <w:rFonts w:eastAsia="Times New Roman"/>
          <w:lang w:eastAsia="el-GR"/>
        </w:rPr>
      </w:pPr>
    </w:p>
    <w:p w:rsidR="00820E31" w:rsidRPr="00AF3F32" w:rsidRDefault="00820E31" w:rsidP="00F4284A">
      <w:pPr>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Μπάσκετ</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 xml:space="preserve">α) Σταμάτημα μετά από ντρίμπλα και στη συνέχεια </w:t>
      </w:r>
      <w:proofErr w:type="spellStart"/>
      <w:r w:rsidRPr="00AF3F32">
        <w:rPr>
          <w:rFonts w:eastAsia="Times New Roman"/>
          <w:lang w:eastAsia="el-GR"/>
        </w:rPr>
        <w:t>πίβοτ</w:t>
      </w:r>
      <w:proofErr w:type="spellEnd"/>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β) "</w:t>
      </w:r>
      <w:proofErr w:type="spellStart"/>
      <w:r w:rsidRPr="00AF3F32">
        <w:rPr>
          <w:rFonts w:eastAsia="Times New Roman"/>
          <w:lang w:eastAsia="el-GR"/>
        </w:rPr>
        <w:t>Τζαμπ</w:t>
      </w:r>
      <w:proofErr w:type="spellEnd"/>
      <w:r w:rsidRPr="00AF3F32">
        <w:rPr>
          <w:rFonts w:eastAsia="Times New Roman"/>
          <w:lang w:eastAsia="el-GR"/>
        </w:rPr>
        <w:t>-σουτ"</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γ) "Μπάσιμο" μετά από προσποίηση</w:t>
      </w:r>
    </w:p>
    <w:p w:rsidR="00820E31" w:rsidRPr="00AF3F32" w:rsidRDefault="00820E31" w:rsidP="00F4284A">
      <w:pPr>
        <w:spacing w:before="120" w:after="120"/>
        <w:ind w:right="51"/>
        <w:rPr>
          <w:rFonts w:eastAsia="Times New Roman"/>
          <w:lang w:eastAsia="el-GR"/>
        </w:rPr>
      </w:pPr>
    </w:p>
    <w:p w:rsidR="00820E31" w:rsidRPr="00AF3F32" w:rsidRDefault="00820E31" w:rsidP="00F4284A">
      <w:pPr>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Χάντμπολ</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α) Σουτ από ''πέναλτι''</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β) Βασικό σουτ μετά από ντρίμπλα και άλμα</w:t>
      </w:r>
    </w:p>
    <w:p w:rsidR="00820E31" w:rsidRPr="00AF3F32" w:rsidRDefault="00820E31" w:rsidP="00F4284A">
      <w:pPr>
        <w:tabs>
          <w:tab w:val="left" w:pos="300"/>
        </w:tabs>
        <w:spacing w:before="120" w:after="120"/>
        <w:ind w:left="567" w:right="51"/>
        <w:rPr>
          <w:rFonts w:eastAsia="Times New Roman"/>
          <w:lang w:eastAsia="el-GR"/>
        </w:rPr>
      </w:pPr>
      <w:r w:rsidRPr="00F4284A">
        <w:rPr>
          <w:rFonts w:eastAsia="Times New Roman"/>
          <w:lang w:eastAsia="el-GR"/>
        </w:rPr>
        <w:lastRenderedPageBreak/>
        <w:t xml:space="preserve">γ) </w:t>
      </w:r>
      <w:r w:rsidRPr="00AF3F32">
        <w:rPr>
          <w:rFonts w:eastAsia="Times New Roman"/>
          <w:lang w:eastAsia="el-GR"/>
        </w:rPr>
        <w:t>Σουτ με πλάτες προς το τέρμα ή μετά από κάποια προσποίηση</w:t>
      </w:r>
    </w:p>
    <w:p w:rsidR="00820E31" w:rsidRPr="00AF3F32" w:rsidRDefault="00820E31" w:rsidP="00F4284A">
      <w:pPr>
        <w:spacing w:before="120" w:after="120"/>
        <w:ind w:right="51"/>
        <w:rPr>
          <w:rFonts w:eastAsia="Times New Roman"/>
          <w:lang w:eastAsia="el-GR"/>
        </w:rPr>
      </w:pPr>
    </w:p>
    <w:p w:rsidR="00820E31" w:rsidRPr="00AF3F32" w:rsidRDefault="00820E31" w:rsidP="00F4284A">
      <w:pPr>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lang w:eastAsia="el-GR"/>
        </w:rPr>
        <w:t xml:space="preserve"> </w:t>
      </w:r>
      <w:r w:rsidRPr="00AF3F32">
        <w:rPr>
          <w:rFonts w:eastAsia="Times New Roman"/>
          <w:b/>
          <w:bCs/>
          <w:lang w:eastAsia="el-GR"/>
        </w:rPr>
        <w:t>Ποδόσφαιρο</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α) Σταμάτημα της μπάλας και προώθηση με το μέσα και έξω μέρος του ποδιού (κοντρόλ)</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β) Κεφαλιά από άλμα</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γ) Σουτ με τον ταρσό (</w:t>
      </w:r>
      <w:proofErr w:type="spellStart"/>
      <w:r w:rsidRPr="00AF3F32">
        <w:rPr>
          <w:rFonts w:eastAsia="Times New Roman"/>
          <w:lang w:eastAsia="el-GR"/>
        </w:rPr>
        <w:t>Kουτουπιέ</w:t>
      </w:r>
      <w:proofErr w:type="spellEnd"/>
      <w:r w:rsidRPr="00AF3F32">
        <w:rPr>
          <w:rFonts w:eastAsia="Times New Roman"/>
          <w:lang w:eastAsia="el-GR"/>
        </w:rPr>
        <w:t>) ή με το έσω μέρος του ποδιού</w:t>
      </w:r>
    </w:p>
    <w:p w:rsidR="00820E31" w:rsidRPr="00AF3F32" w:rsidRDefault="00820E31" w:rsidP="00F4284A">
      <w:pPr>
        <w:spacing w:before="120" w:after="120"/>
        <w:ind w:right="51"/>
        <w:rPr>
          <w:rFonts w:eastAsia="Times New Roman"/>
          <w:lang w:eastAsia="el-GR"/>
        </w:rPr>
      </w:pPr>
    </w:p>
    <w:p w:rsidR="00820E31" w:rsidRPr="00AF3F32" w:rsidRDefault="00820E31" w:rsidP="00F4284A">
      <w:pPr>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Στίβος</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α) Τεχνική περάσματος χαμηλού εμποδίου</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β) Τεχνική άλματος σε ύψος (</w:t>
      </w:r>
      <w:proofErr w:type="spellStart"/>
      <w:r w:rsidRPr="00AF3F32">
        <w:rPr>
          <w:rFonts w:eastAsia="Times New Roman"/>
          <w:lang w:eastAsia="el-GR"/>
        </w:rPr>
        <w:t>στραντλ</w:t>
      </w:r>
      <w:proofErr w:type="spellEnd"/>
      <w:r w:rsidRPr="00AF3F32">
        <w:rPr>
          <w:rFonts w:eastAsia="Times New Roman"/>
          <w:lang w:eastAsia="el-GR"/>
        </w:rPr>
        <w:t xml:space="preserve"> ή </w:t>
      </w:r>
      <w:proofErr w:type="spellStart"/>
      <w:r w:rsidRPr="00AF3F32">
        <w:rPr>
          <w:rFonts w:eastAsia="Times New Roman"/>
          <w:lang w:eastAsia="el-GR"/>
        </w:rPr>
        <w:t>φλοπ</w:t>
      </w:r>
      <w:proofErr w:type="spellEnd"/>
      <w:r w:rsidRPr="00AF3F32">
        <w:rPr>
          <w:rFonts w:eastAsia="Times New Roman"/>
          <w:lang w:eastAsia="el-GR"/>
        </w:rPr>
        <w:t>)</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γ) Τεχνική ρίψης ακοντίου ή δίσκου ή σφύρας</w:t>
      </w:r>
    </w:p>
    <w:p w:rsidR="00820E31" w:rsidRPr="00AF3F32" w:rsidRDefault="00820E31" w:rsidP="00F4284A">
      <w:pPr>
        <w:spacing w:before="120" w:after="120"/>
        <w:ind w:right="51"/>
        <w:rPr>
          <w:rFonts w:eastAsia="Times New Roman"/>
          <w:lang w:eastAsia="el-GR"/>
        </w:rPr>
      </w:pPr>
    </w:p>
    <w:p w:rsidR="00820E31" w:rsidRPr="00AF3F32" w:rsidRDefault="00820E31" w:rsidP="00F4284A">
      <w:pPr>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Γυμναστική</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α) Απλή κατακόρυφη με στήριξη</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 xml:space="preserve">β) Κυβίστηση σε χαμηλό </w:t>
      </w:r>
      <w:proofErr w:type="spellStart"/>
      <w:r w:rsidRPr="00AF3F32">
        <w:rPr>
          <w:rFonts w:eastAsia="Times New Roman"/>
          <w:lang w:eastAsia="el-GR"/>
        </w:rPr>
        <w:t>πλινθίο</w:t>
      </w:r>
      <w:proofErr w:type="spellEnd"/>
      <w:r w:rsidRPr="00AF3F32">
        <w:rPr>
          <w:rFonts w:eastAsia="Times New Roman"/>
          <w:lang w:eastAsia="el-GR"/>
        </w:rPr>
        <w:t xml:space="preserve"> ή κυβίστηση από χαμηλό ύψος (άλμα τίγρεως)</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γ) Τροχός</w:t>
      </w:r>
    </w:p>
    <w:p w:rsidR="00820E31" w:rsidRPr="00AF3F32" w:rsidRDefault="00820E31" w:rsidP="00F4284A">
      <w:pPr>
        <w:spacing w:before="120" w:after="120"/>
        <w:ind w:right="51"/>
        <w:rPr>
          <w:rFonts w:eastAsia="Times New Roman"/>
          <w:lang w:eastAsia="el-GR"/>
        </w:rPr>
      </w:pPr>
    </w:p>
    <w:p w:rsidR="00820E31" w:rsidRPr="00AF3F32" w:rsidRDefault="00820E31" w:rsidP="00F4284A">
      <w:pPr>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Χορός</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α) Σαμαρίνας</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β) Τσάμικος</w:t>
      </w:r>
    </w:p>
    <w:p w:rsidR="00820E31" w:rsidRPr="00AF3F32" w:rsidRDefault="00820E31" w:rsidP="00F4284A">
      <w:pPr>
        <w:tabs>
          <w:tab w:val="left" w:pos="300"/>
        </w:tabs>
        <w:spacing w:before="120" w:after="120"/>
        <w:ind w:left="567" w:right="51"/>
        <w:rPr>
          <w:rFonts w:eastAsia="Times New Roman"/>
          <w:lang w:eastAsia="el-GR"/>
        </w:rPr>
      </w:pPr>
      <w:r w:rsidRPr="00AF3F32">
        <w:rPr>
          <w:rFonts w:eastAsia="Times New Roman"/>
          <w:lang w:eastAsia="el-GR"/>
        </w:rPr>
        <w:t>γ) Ένας Κρητικός ή Ποντιακός</w:t>
      </w:r>
    </w:p>
    <w:p w:rsidR="00820E31" w:rsidRPr="00AF3F32" w:rsidRDefault="00820E31" w:rsidP="00F4284A">
      <w:pPr>
        <w:tabs>
          <w:tab w:val="left" w:pos="300"/>
        </w:tabs>
        <w:spacing w:before="120" w:after="120"/>
        <w:ind w:right="51"/>
        <w:rPr>
          <w:rFonts w:eastAsia="Times New Roman"/>
          <w:lang w:eastAsia="el-GR"/>
        </w:rPr>
      </w:pPr>
    </w:p>
    <w:p w:rsidR="00820E31" w:rsidRPr="00AF3F32" w:rsidRDefault="00820E31" w:rsidP="00F4284A">
      <w:pPr>
        <w:spacing w:before="120" w:after="120"/>
        <w:ind w:left="284" w:right="51"/>
        <w:rPr>
          <w:rFonts w:eastAsia="Times New Roman"/>
          <w:b/>
          <w:bCs/>
          <w:lang w:eastAsia="el-GR"/>
        </w:rPr>
      </w:pPr>
      <w:r w:rsidRPr="00AF3F32">
        <w:rPr>
          <w:rFonts w:eastAsia="Times New Roman"/>
          <w:b/>
          <w:lang w:eastAsia="el-GR"/>
        </w:rPr>
        <w:sym w:font="Wingdings" w:char="F076"/>
      </w:r>
      <w:r w:rsidRPr="00AF3F32">
        <w:rPr>
          <w:rFonts w:eastAsia="Times New Roman"/>
          <w:b/>
          <w:lang w:eastAsia="el-GR"/>
        </w:rPr>
        <w:t xml:space="preserve"> </w:t>
      </w:r>
      <w:r w:rsidRPr="00AF3F32">
        <w:rPr>
          <w:rFonts w:eastAsia="Times New Roman"/>
          <w:b/>
          <w:bCs/>
          <w:lang w:eastAsia="el-GR"/>
        </w:rPr>
        <w:t>Άλλα αθλήματα</w:t>
      </w:r>
    </w:p>
    <w:p w:rsidR="00820E31" w:rsidRDefault="00820E31" w:rsidP="00F4284A">
      <w:pPr>
        <w:tabs>
          <w:tab w:val="left" w:pos="300"/>
        </w:tabs>
        <w:spacing w:line="360" w:lineRule="auto"/>
        <w:ind w:left="567" w:right="49"/>
        <w:rPr>
          <w:rFonts w:eastAsia="Times New Roman"/>
          <w:lang w:eastAsia="el-GR"/>
        </w:rPr>
      </w:pPr>
      <w:r w:rsidRPr="00AF3F32">
        <w:rPr>
          <w:rFonts w:eastAsia="Times New Roman"/>
          <w:lang w:eastAsia="el-GR"/>
        </w:rPr>
        <w:t>Τρία βασικά θέματα από τα αθλήματα τα οποία, παρόλο που δεν περιλαμβάνονται στο αναλυτικό πρόγραμμα, είτε διδάχτηκαν στο σχολείο είτε επιδίδονται σε αυτά (εξωσχολικά) οι μαθητές.</w:t>
      </w:r>
    </w:p>
    <w:p w:rsidR="00F4284A" w:rsidRDefault="00F4284A">
      <w:pPr>
        <w:jc w:val="left"/>
        <w:rPr>
          <w:rFonts w:eastAsia="Times New Roman"/>
          <w:lang w:eastAsia="el-GR"/>
        </w:rPr>
      </w:pPr>
    </w:p>
    <w:p w:rsidR="007924DD" w:rsidRDefault="007924DD" w:rsidP="00FA7AD6">
      <w:pPr>
        <w:tabs>
          <w:tab w:val="left" w:pos="300"/>
        </w:tabs>
        <w:spacing w:line="360" w:lineRule="auto"/>
        <w:ind w:left="851" w:right="49"/>
        <w:rPr>
          <w:rFonts w:eastAsia="Times New Roman"/>
          <w:lang w:eastAsia="el-GR"/>
        </w:rPr>
      </w:pPr>
    </w:p>
    <w:p w:rsidR="007924DD" w:rsidRPr="00AF3F32" w:rsidRDefault="007924DD" w:rsidP="00FA7AD6">
      <w:pPr>
        <w:tabs>
          <w:tab w:val="left" w:pos="300"/>
        </w:tabs>
        <w:spacing w:line="360" w:lineRule="auto"/>
        <w:ind w:right="51"/>
        <w:rPr>
          <w:rFonts w:eastAsia="Times New Roman"/>
          <w:b/>
          <w:bCs/>
          <w:lang w:eastAsia="el-GR"/>
        </w:rPr>
      </w:pPr>
      <w:r w:rsidRPr="00AF3F32">
        <w:rPr>
          <w:rFonts w:eastAsia="Times New Roman"/>
          <w:b/>
          <w:bCs/>
          <w:lang w:eastAsia="el-GR"/>
        </w:rPr>
        <w:t>Διευκρινιστική σημείωση για όλες τις Τάξεις</w:t>
      </w:r>
    </w:p>
    <w:p w:rsidR="007924DD" w:rsidRPr="00AF3F32" w:rsidRDefault="007924DD" w:rsidP="00FA7AD6">
      <w:pPr>
        <w:tabs>
          <w:tab w:val="left" w:pos="300"/>
        </w:tabs>
        <w:spacing w:line="360" w:lineRule="auto"/>
        <w:ind w:right="51"/>
        <w:rPr>
          <w:rFonts w:eastAsia="Times New Roman"/>
          <w:lang w:eastAsia="el-GR"/>
        </w:rPr>
      </w:pPr>
      <w:r w:rsidRPr="00AF3F32">
        <w:rPr>
          <w:rFonts w:eastAsia="Times New Roman"/>
          <w:lang w:eastAsia="el-GR"/>
        </w:rPr>
        <w:tab/>
        <w:t>α) Κατά την εξέταση βασικό κριτήριο πρέπει να αποτελεί η ευχέρεια και η επιδεξιότητα με την οποία εκτελείται η άσκηση και όχι το αποτέλεσμα (π.χ. το αν μπει ή όχι το καλάθι).</w:t>
      </w:r>
    </w:p>
    <w:p w:rsidR="007924DD" w:rsidRPr="00AF3F32" w:rsidRDefault="007924DD" w:rsidP="00FA7AD6">
      <w:pPr>
        <w:tabs>
          <w:tab w:val="left" w:pos="300"/>
        </w:tabs>
        <w:spacing w:line="360" w:lineRule="auto"/>
        <w:ind w:right="51"/>
        <w:rPr>
          <w:rFonts w:eastAsia="Times New Roman"/>
          <w:lang w:eastAsia="el-GR"/>
        </w:rPr>
      </w:pPr>
      <w:r w:rsidRPr="00AF3F32">
        <w:rPr>
          <w:rFonts w:eastAsia="Times New Roman"/>
          <w:lang w:eastAsia="el-GR"/>
        </w:rPr>
        <w:tab/>
        <w:t xml:space="preserve">β) Στη διδασκαλία και εφαρμογή της διδακτέας ύλης πρέπει να προηγούνται τα εξεταστέα θέματα, στα οποία και θα δίνεται κάποια έμφαση και θα πρέπει να γίνονται γνωστά εκ των προτέρων, ώστε οι μαθητές να προετοιμάζονται ανάλογα. </w:t>
      </w:r>
    </w:p>
    <w:p w:rsidR="007924DD" w:rsidRPr="00AF3F32" w:rsidRDefault="007924DD" w:rsidP="00FA7AD6">
      <w:pPr>
        <w:tabs>
          <w:tab w:val="left" w:pos="300"/>
        </w:tabs>
        <w:spacing w:line="360" w:lineRule="auto"/>
        <w:ind w:left="851" w:right="49"/>
        <w:rPr>
          <w:rFonts w:eastAsia="Times New Roman"/>
          <w:lang w:eastAsia="el-GR"/>
        </w:rPr>
      </w:pPr>
    </w:p>
    <w:p w:rsidR="001F3663" w:rsidRPr="007924DD" w:rsidRDefault="001F3663" w:rsidP="00FA7AD6">
      <w:pPr>
        <w:pStyle w:val="a6"/>
        <w:numPr>
          <w:ilvl w:val="0"/>
          <w:numId w:val="45"/>
        </w:numPr>
        <w:spacing w:line="360" w:lineRule="auto"/>
        <w:rPr>
          <w:rFonts w:asciiTheme="minorHAnsi" w:eastAsia="Times New Roman" w:hAnsiTheme="minorHAnsi" w:cs="Arial"/>
          <w:lang w:eastAsia="el-GR"/>
        </w:rPr>
      </w:pPr>
      <w:r w:rsidRPr="007924DD">
        <w:rPr>
          <w:rFonts w:asciiTheme="minorHAnsi" w:eastAsia="Times New Roman" w:hAnsiTheme="minorHAnsi" w:cs="Arial"/>
          <w:lang w:eastAsia="el-GR"/>
        </w:rPr>
        <w:t xml:space="preserve">Σημειώνεται ότι για τους μαθητές που λαμβάνουν κατ’ οίκον διδασκαλία, η βαθμολογία θα διαμορφώνεται μόνο από τα εξεταστέα αντικείμενα του αθλήματος ή της κινητικής δραστηριότητας επιλογής. </w:t>
      </w:r>
    </w:p>
    <w:p w:rsidR="004D3FD4" w:rsidRDefault="004D3FD4" w:rsidP="001F3663">
      <w:pPr>
        <w:spacing w:after="120" w:line="280" w:lineRule="atLeast"/>
        <w:rPr>
          <w:rFonts w:asciiTheme="minorHAnsi" w:eastAsia="Times New Roman" w:hAnsiTheme="minorHAnsi" w:cs="Arial"/>
          <w:lang w:eastAsia="el-GR"/>
        </w:rPr>
      </w:pPr>
    </w:p>
    <w:p w:rsidR="007924DD" w:rsidRPr="004D3FD4" w:rsidRDefault="007924DD" w:rsidP="001F3663">
      <w:pPr>
        <w:spacing w:after="120" w:line="280" w:lineRule="atLeast"/>
        <w:rPr>
          <w:rFonts w:asciiTheme="minorHAnsi" w:eastAsia="Times New Roman" w:hAnsiTheme="minorHAnsi" w:cs="Arial"/>
          <w:lang w:eastAsia="el-GR"/>
        </w:rPr>
      </w:pPr>
    </w:p>
    <w:p w:rsidR="001F3663" w:rsidRPr="004D3FD4" w:rsidRDefault="001F3663" w:rsidP="00967919">
      <w:pPr>
        <w:spacing w:line="360" w:lineRule="auto"/>
        <w:ind w:left="-284"/>
        <w:jc w:val="center"/>
        <w:rPr>
          <w:rFonts w:asciiTheme="minorHAnsi" w:hAnsiTheme="minorHAnsi" w:cs="Arial"/>
          <w:b/>
          <w:u w:val="single"/>
        </w:rPr>
      </w:pPr>
      <w:r w:rsidRPr="004D3FD4">
        <w:rPr>
          <w:rFonts w:asciiTheme="minorHAnsi" w:hAnsiTheme="minorHAnsi" w:cs="Arial"/>
          <w:b/>
          <w:u w:val="single"/>
        </w:rPr>
        <w:t>Μαθήματα Ομάδων Προσανατολισμού, Τομέων και Ειδικοτήτων</w:t>
      </w:r>
    </w:p>
    <w:p w:rsidR="001F3663" w:rsidRPr="004D3FD4" w:rsidRDefault="001F3663" w:rsidP="00967919">
      <w:pPr>
        <w:spacing w:line="360" w:lineRule="auto"/>
        <w:ind w:left="-284"/>
        <w:rPr>
          <w:rFonts w:asciiTheme="minorHAnsi" w:hAnsiTheme="minorHAnsi" w:cs="Arial"/>
        </w:rPr>
      </w:pPr>
      <w:r w:rsidRPr="004D3FD4">
        <w:rPr>
          <w:rFonts w:asciiTheme="minorHAnsi" w:hAnsiTheme="minorHAnsi" w:cs="Arial"/>
        </w:rPr>
        <w:t xml:space="preserve">Για την αξιολόγηση των μαθητών στα μαθήματα των Ομάδων Προσανατολισμού, Τομέων και Ειδικοτήτων </w:t>
      </w:r>
      <w:r w:rsidRPr="004D3FD4">
        <w:rPr>
          <w:rFonts w:asciiTheme="minorHAnsi" w:hAnsiTheme="minorHAnsi" w:cs="Arial"/>
          <w:b/>
        </w:rPr>
        <w:t>της Β΄ Τάξης Ημερησίων και Β΄ Τάξης Εσπερινών ΕΠΑ.Λ.</w:t>
      </w:r>
      <w:r w:rsidRPr="004D3FD4">
        <w:rPr>
          <w:rFonts w:asciiTheme="minorHAnsi" w:hAnsiTheme="minorHAnsi" w:cs="Arial"/>
        </w:rPr>
        <w:t xml:space="preserve"> θα ισχύσει </w:t>
      </w:r>
      <w:proofErr w:type="spellStart"/>
      <w:r w:rsidRPr="004D3FD4">
        <w:rPr>
          <w:rFonts w:asciiTheme="minorHAnsi" w:hAnsiTheme="minorHAnsi" w:cs="Arial"/>
        </w:rPr>
        <w:t>ό,τι</w:t>
      </w:r>
      <w:proofErr w:type="spellEnd"/>
      <w:r w:rsidRPr="004D3FD4">
        <w:rPr>
          <w:rFonts w:asciiTheme="minorHAnsi" w:hAnsiTheme="minorHAnsi" w:cs="Arial"/>
        </w:rPr>
        <w:t xml:space="preserve"> προβλέπεται για τα μαθήματα ειδικοτήτων στο Π.Δ. 50/2008 και στις τροποποιήσεις του.</w:t>
      </w:r>
    </w:p>
    <w:p w:rsidR="001F3663" w:rsidRPr="004D3FD4" w:rsidRDefault="001F3663" w:rsidP="00967919">
      <w:pPr>
        <w:spacing w:line="360" w:lineRule="auto"/>
        <w:ind w:left="-284"/>
        <w:rPr>
          <w:rFonts w:asciiTheme="minorHAnsi" w:hAnsiTheme="minorHAnsi" w:cs="Arial"/>
        </w:rPr>
      </w:pPr>
      <w:r w:rsidRPr="004D3FD4">
        <w:rPr>
          <w:rFonts w:asciiTheme="minorHAnsi" w:hAnsiTheme="minorHAnsi" w:cs="Arial"/>
        </w:rPr>
        <w:t xml:space="preserve">Όσον αφορά τον τρόπο, τη διαδικασία και τα θέματα εξέτασης στις επαναληπτικές εξετάσεις του Σεπτεμβρίου για τη </w:t>
      </w:r>
      <w:r w:rsidRPr="004D3FD4">
        <w:rPr>
          <w:rFonts w:asciiTheme="minorHAnsi" w:hAnsiTheme="minorHAnsi" w:cs="Arial"/>
          <w:b/>
        </w:rPr>
        <w:t>Β΄ Τάξη ΕΠΑ.Λ.,</w:t>
      </w:r>
      <w:r w:rsidRPr="004D3FD4">
        <w:rPr>
          <w:rFonts w:asciiTheme="minorHAnsi" w:hAnsiTheme="minorHAnsi" w:cs="Arial"/>
        </w:rPr>
        <w:t xml:space="preserve"> από το σχολικό έτος 2014-2015 </w:t>
      </w:r>
      <w:r w:rsidR="0007410E" w:rsidRPr="004D3FD4">
        <w:rPr>
          <w:rFonts w:asciiTheme="minorHAnsi" w:hAnsiTheme="minorHAnsi" w:cs="Arial"/>
        </w:rPr>
        <w:t>ισχύει</w:t>
      </w:r>
      <w:r w:rsidRPr="004D3FD4">
        <w:rPr>
          <w:rFonts w:asciiTheme="minorHAnsi" w:hAnsiTheme="minorHAnsi" w:cs="Arial"/>
        </w:rPr>
        <w:t xml:space="preserve"> αναλογικά </w:t>
      </w:r>
      <w:proofErr w:type="spellStart"/>
      <w:r w:rsidRPr="004D3FD4">
        <w:rPr>
          <w:rFonts w:asciiTheme="minorHAnsi" w:hAnsiTheme="minorHAnsi" w:cs="Arial"/>
        </w:rPr>
        <w:t>ό,τι</w:t>
      </w:r>
      <w:proofErr w:type="spellEnd"/>
      <w:r w:rsidRPr="004D3FD4">
        <w:rPr>
          <w:rFonts w:asciiTheme="minorHAnsi" w:hAnsiTheme="minorHAnsi" w:cs="Arial"/>
        </w:rPr>
        <w:t xml:space="preserve"> προβλέπεται στο Π.Δ. </w:t>
      </w:r>
      <w:r w:rsidR="00D5134E">
        <w:rPr>
          <w:rFonts w:asciiTheme="minorHAnsi" w:hAnsiTheme="minorHAnsi" w:cs="Arial"/>
        </w:rPr>
        <w:t>50/2008 και τις τροποποιήσεις του</w:t>
      </w:r>
      <w:r w:rsidRPr="004D3FD4">
        <w:rPr>
          <w:rFonts w:asciiTheme="minorHAnsi" w:hAnsiTheme="minorHAnsi" w:cs="Arial"/>
        </w:rPr>
        <w:t>.</w:t>
      </w:r>
      <w:r w:rsidR="00B22645" w:rsidRPr="004D3FD4">
        <w:rPr>
          <w:rFonts w:asciiTheme="minorHAnsi" w:hAnsiTheme="minorHAnsi" w:cs="Arial"/>
        </w:rPr>
        <w:t xml:space="preserve"> </w:t>
      </w:r>
    </w:p>
    <w:p w:rsidR="009A4030" w:rsidRPr="00D5134E" w:rsidRDefault="009A4030" w:rsidP="004D3FD4">
      <w:pPr>
        <w:spacing w:line="360" w:lineRule="auto"/>
        <w:ind w:left="360"/>
        <w:rPr>
          <w:rFonts w:asciiTheme="minorHAnsi" w:eastAsia="F3" w:hAnsiTheme="minorHAnsi" w:cs="Arial"/>
          <w:b/>
        </w:rPr>
      </w:pPr>
    </w:p>
    <w:p w:rsidR="00AC4383" w:rsidRPr="004D3FD4" w:rsidRDefault="00AC4383" w:rsidP="00BD43EA">
      <w:pPr>
        <w:spacing w:line="360" w:lineRule="auto"/>
        <w:rPr>
          <w:rFonts w:asciiTheme="minorHAnsi" w:eastAsia="F3" w:hAnsiTheme="minorHAnsi" w:cs="Arial"/>
          <w:b/>
          <w:u w:val="single"/>
        </w:rPr>
      </w:pPr>
    </w:p>
    <w:p w:rsidR="009A4030" w:rsidRPr="00BD43EA" w:rsidRDefault="00230D83" w:rsidP="004D3FD4">
      <w:pPr>
        <w:spacing w:line="360" w:lineRule="auto"/>
        <w:rPr>
          <w:rFonts w:asciiTheme="minorHAnsi" w:eastAsia="F3" w:hAnsiTheme="minorHAnsi" w:cs="Arial"/>
          <w:b/>
          <w:u w:val="single"/>
        </w:rPr>
      </w:pPr>
      <w:r w:rsidRPr="004D3FD4">
        <w:rPr>
          <w:rFonts w:asciiTheme="minorHAnsi" w:eastAsia="F3" w:hAnsiTheme="minorHAnsi" w:cs="Arial"/>
          <w:b/>
          <w:u w:val="single"/>
        </w:rPr>
        <w:t>Οι διδάσκοντες να ενημερωθούν ενυπόγραφα.</w:t>
      </w:r>
    </w:p>
    <w:p w:rsidR="00BD43EA" w:rsidRPr="00FA7AD6" w:rsidRDefault="00BD43EA" w:rsidP="004D3FD4">
      <w:pPr>
        <w:spacing w:line="360" w:lineRule="auto"/>
        <w:rPr>
          <w:rFonts w:asciiTheme="minorHAnsi" w:eastAsia="F3" w:hAnsiTheme="minorHAnsi" w:cs="Arial"/>
          <w:b/>
          <w:u w:val="single"/>
        </w:rPr>
      </w:pPr>
    </w:p>
    <w:p w:rsidR="009A4030" w:rsidRPr="004D3FD4" w:rsidRDefault="009A4030" w:rsidP="009A4030">
      <w:pPr>
        <w:framePr w:w="5026" w:h="1726" w:hSpace="180" w:wrap="auto" w:vAnchor="text" w:hAnchor="page" w:x="6256" w:y="436"/>
        <w:ind w:left="-284" w:right="-284"/>
        <w:jc w:val="center"/>
        <w:rPr>
          <w:rFonts w:asciiTheme="minorHAnsi" w:hAnsiTheme="minorHAnsi"/>
          <w:b/>
        </w:rPr>
      </w:pPr>
      <w:r w:rsidRPr="004D3FD4">
        <w:rPr>
          <w:rFonts w:asciiTheme="minorHAnsi" w:hAnsiTheme="minorHAnsi"/>
          <w:b/>
        </w:rPr>
        <w:t>Ο ΑΝΑΠΛΗΡΩΤΗΣ ΥΠΟΥΡΓΟΣ ΠΟΛΙΤΙΣΜΟΥ,</w:t>
      </w:r>
    </w:p>
    <w:p w:rsidR="009A4030" w:rsidRPr="004D3FD4" w:rsidRDefault="009A4030" w:rsidP="009A4030">
      <w:pPr>
        <w:framePr w:w="5026" w:h="1726" w:hSpace="180" w:wrap="auto" w:vAnchor="text" w:hAnchor="page" w:x="6256" w:y="436"/>
        <w:ind w:left="-284" w:right="-284"/>
        <w:jc w:val="center"/>
        <w:rPr>
          <w:rFonts w:asciiTheme="minorHAnsi" w:hAnsiTheme="minorHAnsi"/>
          <w:b/>
        </w:rPr>
      </w:pPr>
      <w:r w:rsidRPr="004D3FD4">
        <w:rPr>
          <w:rFonts w:asciiTheme="minorHAnsi" w:hAnsiTheme="minorHAnsi"/>
          <w:b/>
        </w:rPr>
        <w:t>ΠΑΙΔΕΙΑΣ ΚΑΙ ΘΡΗΣΚΕΥΜΑΤΩΝ</w:t>
      </w:r>
    </w:p>
    <w:p w:rsidR="009A4030" w:rsidRPr="004D3FD4" w:rsidRDefault="009A4030" w:rsidP="009A4030">
      <w:pPr>
        <w:framePr w:w="5026" w:h="1726" w:hSpace="180" w:wrap="auto" w:vAnchor="text" w:hAnchor="page" w:x="6256" w:y="436"/>
        <w:ind w:right="-284"/>
        <w:rPr>
          <w:rFonts w:asciiTheme="minorHAnsi" w:hAnsiTheme="minorHAnsi"/>
          <w:b/>
        </w:rPr>
      </w:pPr>
    </w:p>
    <w:p w:rsidR="009A4030" w:rsidRPr="004D3FD4" w:rsidRDefault="009A4030" w:rsidP="009A4030">
      <w:pPr>
        <w:framePr w:w="5026" w:h="1726" w:hSpace="180" w:wrap="auto" w:vAnchor="text" w:hAnchor="page" w:x="6256" w:y="436"/>
        <w:ind w:right="-284"/>
        <w:jc w:val="center"/>
        <w:rPr>
          <w:rFonts w:asciiTheme="minorHAnsi" w:hAnsiTheme="minorHAnsi"/>
          <w:b/>
        </w:rPr>
      </w:pPr>
    </w:p>
    <w:p w:rsidR="009A4030" w:rsidRPr="004D3FD4" w:rsidRDefault="009A4030" w:rsidP="009A4030">
      <w:pPr>
        <w:framePr w:w="5026" w:h="1726" w:hSpace="180" w:wrap="auto" w:vAnchor="text" w:hAnchor="page" w:x="6256" w:y="436"/>
        <w:ind w:right="-284"/>
        <w:jc w:val="center"/>
        <w:rPr>
          <w:rFonts w:asciiTheme="minorHAnsi" w:hAnsiTheme="minorHAnsi"/>
          <w:b/>
        </w:rPr>
      </w:pPr>
    </w:p>
    <w:p w:rsidR="009A4030" w:rsidRPr="004D3FD4" w:rsidRDefault="009A4030" w:rsidP="009A4030">
      <w:pPr>
        <w:framePr w:w="5026" w:h="1726" w:hSpace="180" w:wrap="auto" w:vAnchor="text" w:hAnchor="page" w:x="6256" w:y="436"/>
        <w:ind w:right="-284"/>
        <w:jc w:val="center"/>
        <w:rPr>
          <w:rFonts w:asciiTheme="minorHAnsi" w:hAnsiTheme="minorHAnsi"/>
          <w:b/>
        </w:rPr>
      </w:pPr>
    </w:p>
    <w:p w:rsidR="009A4030" w:rsidRPr="004D3FD4" w:rsidRDefault="009A4030" w:rsidP="009A4030">
      <w:pPr>
        <w:framePr w:w="5026" w:h="1726" w:hSpace="180" w:wrap="auto" w:vAnchor="text" w:hAnchor="page" w:x="6256" w:y="436"/>
        <w:ind w:right="-284"/>
        <w:jc w:val="center"/>
        <w:rPr>
          <w:rFonts w:asciiTheme="minorHAnsi" w:hAnsiTheme="minorHAnsi"/>
          <w:b/>
        </w:rPr>
      </w:pPr>
      <w:r w:rsidRPr="004D3FD4">
        <w:rPr>
          <w:rFonts w:asciiTheme="minorHAnsi" w:hAnsiTheme="minorHAnsi"/>
          <w:b/>
        </w:rPr>
        <w:t>ΑΝΑΣΤΑΣΙΟΣ  ΚΟΥΡΑΚΗΣ</w:t>
      </w:r>
    </w:p>
    <w:p w:rsidR="00441647" w:rsidRPr="00B94373" w:rsidRDefault="00B94373" w:rsidP="00743C7C">
      <w:pPr>
        <w:spacing w:after="120" w:line="280" w:lineRule="atLeast"/>
        <w:rPr>
          <w:rFonts w:ascii="Arial" w:hAnsi="Arial" w:cs="Arial"/>
          <w:b/>
        </w:rPr>
      </w:pPr>
      <w:r>
        <w:rPr>
          <w:rFonts w:ascii="Arial" w:hAnsi="Arial" w:cs="Arial"/>
        </w:rPr>
        <w:t xml:space="preserve">                                    </w:t>
      </w:r>
    </w:p>
    <w:tbl>
      <w:tblPr>
        <w:tblpPr w:leftFromText="180" w:rightFromText="180" w:vertAnchor="text" w:horzAnchor="page" w:tblpX="2023" w:tblpY="-67"/>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000"/>
      </w:tblPr>
      <w:tblGrid>
        <w:gridCol w:w="702"/>
        <w:gridCol w:w="737"/>
        <w:gridCol w:w="1031"/>
        <w:gridCol w:w="884"/>
        <w:gridCol w:w="865"/>
      </w:tblGrid>
      <w:tr w:rsidR="006125D9" w:rsidRPr="00A64760" w:rsidTr="00A64760">
        <w:trPr>
          <w:trHeight w:val="454"/>
        </w:trPr>
        <w:tc>
          <w:tcPr>
            <w:tcW w:w="702" w:type="dxa"/>
          </w:tcPr>
          <w:p w:rsidR="00F13E64" w:rsidRPr="00A64760" w:rsidRDefault="00F13E64" w:rsidP="00F13E64">
            <w:pPr>
              <w:ind w:right="-340"/>
              <w:rPr>
                <w:color w:val="FFFFFF" w:themeColor="background1"/>
                <w:sz w:val="16"/>
                <w:vertAlign w:val="subscript"/>
              </w:rPr>
            </w:pPr>
            <w:r w:rsidRPr="00A64760">
              <w:rPr>
                <w:color w:val="FFFFFF" w:themeColor="background1"/>
                <w:sz w:val="16"/>
                <w:vertAlign w:val="subscript"/>
              </w:rPr>
              <w:t>ΣΥΝ/ΤΗΣ</w:t>
            </w:r>
          </w:p>
        </w:tc>
        <w:tc>
          <w:tcPr>
            <w:tcW w:w="737" w:type="dxa"/>
          </w:tcPr>
          <w:p w:rsidR="00F13E64" w:rsidRPr="00A64760" w:rsidRDefault="00F13E64" w:rsidP="00F13E64">
            <w:pPr>
              <w:ind w:right="-340"/>
              <w:rPr>
                <w:color w:val="FFFFFF" w:themeColor="background1"/>
                <w:sz w:val="16"/>
                <w:vertAlign w:val="subscript"/>
              </w:rPr>
            </w:pPr>
            <w:r w:rsidRPr="00A64760">
              <w:rPr>
                <w:color w:val="FFFFFF" w:themeColor="background1"/>
                <w:sz w:val="16"/>
                <w:vertAlign w:val="subscript"/>
              </w:rPr>
              <w:t>ΤΜ/ΡΧΗΣ</w:t>
            </w:r>
          </w:p>
        </w:tc>
        <w:tc>
          <w:tcPr>
            <w:tcW w:w="1031" w:type="dxa"/>
          </w:tcPr>
          <w:p w:rsidR="00F13E64" w:rsidRPr="00A64760" w:rsidRDefault="00F13E64" w:rsidP="00F13E64">
            <w:pPr>
              <w:ind w:right="-340"/>
              <w:rPr>
                <w:color w:val="FFFFFF" w:themeColor="background1"/>
                <w:sz w:val="16"/>
                <w:vertAlign w:val="subscript"/>
              </w:rPr>
            </w:pPr>
            <w:r w:rsidRPr="00A64760">
              <w:rPr>
                <w:color w:val="FFFFFF" w:themeColor="background1"/>
                <w:sz w:val="16"/>
                <w:vertAlign w:val="subscript"/>
              </w:rPr>
              <w:t>Δ/ΝΤΗΣ</w:t>
            </w:r>
          </w:p>
          <w:p w:rsidR="00F13E64" w:rsidRPr="00A64760" w:rsidRDefault="00F13E64" w:rsidP="00F13E64">
            <w:pPr>
              <w:ind w:right="-340"/>
              <w:rPr>
                <w:color w:val="FFFFFF" w:themeColor="background1"/>
                <w:sz w:val="16"/>
                <w:vertAlign w:val="subscript"/>
              </w:rPr>
            </w:pPr>
            <w:r w:rsidRPr="00A64760">
              <w:rPr>
                <w:color w:val="FFFFFF" w:themeColor="background1"/>
                <w:sz w:val="16"/>
                <w:vertAlign w:val="subscript"/>
              </w:rPr>
              <w:t>ΕΠΑΓΓ/ΚΗΣ ΕΚΠ/ΣΗΣ</w:t>
            </w:r>
          </w:p>
        </w:tc>
        <w:tc>
          <w:tcPr>
            <w:tcW w:w="884" w:type="dxa"/>
          </w:tcPr>
          <w:p w:rsidR="00F13E64" w:rsidRPr="00A64760" w:rsidRDefault="00F13E64" w:rsidP="00F13E64">
            <w:pPr>
              <w:ind w:right="-340"/>
              <w:rPr>
                <w:color w:val="FFFFFF" w:themeColor="background1"/>
                <w:sz w:val="16"/>
                <w:vertAlign w:val="subscript"/>
              </w:rPr>
            </w:pPr>
            <w:r w:rsidRPr="00A64760">
              <w:rPr>
                <w:color w:val="FFFFFF" w:themeColor="background1"/>
                <w:sz w:val="16"/>
                <w:vertAlign w:val="subscript"/>
              </w:rPr>
              <w:t>ΓΕΝΙΚΗ Δ/ΝΤΡΙΑ</w:t>
            </w:r>
          </w:p>
        </w:tc>
        <w:tc>
          <w:tcPr>
            <w:tcW w:w="865" w:type="dxa"/>
          </w:tcPr>
          <w:p w:rsidR="00F13E64" w:rsidRPr="00A64760" w:rsidRDefault="00F13E64" w:rsidP="00F13E64">
            <w:pPr>
              <w:ind w:right="-340"/>
              <w:rPr>
                <w:color w:val="FFFFFF" w:themeColor="background1"/>
                <w:sz w:val="16"/>
                <w:vertAlign w:val="subscript"/>
              </w:rPr>
            </w:pPr>
            <w:r w:rsidRPr="00A64760">
              <w:rPr>
                <w:color w:val="FFFFFF" w:themeColor="background1"/>
                <w:sz w:val="16"/>
                <w:vertAlign w:val="subscript"/>
              </w:rPr>
              <w:t>ΓΕΝΙΚΟΣ</w:t>
            </w:r>
          </w:p>
          <w:p w:rsidR="00F13E64" w:rsidRPr="00A64760" w:rsidRDefault="00F13E64" w:rsidP="00F13E64">
            <w:pPr>
              <w:ind w:right="-340"/>
              <w:rPr>
                <w:color w:val="FFFFFF" w:themeColor="background1"/>
                <w:sz w:val="16"/>
                <w:vertAlign w:val="subscript"/>
              </w:rPr>
            </w:pPr>
            <w:r w:rsidRPr="00A64760">
              <w:rPr>
                <w:color w:val="FFFFFF" w:themeColor="background1"/>
                <w:sz w:val="16"/>
                <w:vertAlign w:val="subscript"/>
              </w:rPr>
              <w:t>ΓΡΑΜΜΑΤΕΑΣ</w:t>
            </w:r>
          </w:p>
        </w:tc>
      </w:tr>
      <w:tr w:rsidR="006125D9" w:rsidRPr="00A64760" w:rsidTr="00A64760">
        <w:trPr>
          <w:trHeight w:val="226"/>
        </w:trPr>
        <w:tc>
          <w:tcPr>
            <w:tcW w:w="702" w:type="dxa"/>
          </w:tcPr>
          <w:p w:rsidR="00F13E64" w:rsidRPr="00A64760" w:rsidRDefault="00F13E64" w:rsidP="00F13E64">
            <w:pPr>
              <w:ind w:right="-340"/>
              <w:rPr>
                <w:color w:val="FFFFFF" w:themeColor="background1"/>
                <w:sz w:val="16"/>
                <w:vertAlign w:val="subscript"/>
              </w:rPr>
            </w:pPr>
            <w:r w:rsidRPr="00A64760">
              <w:rPr>
                <w:color w:val="FFFFFF" w:themeColor="background1"/>
                <w:sz w:val="16"/>
                <w:vertAlign w:val="subscript"/>
              </w:rPr>
              <w:t xml:space="preserve">  </w:t>
            </w:r>
          </w:p>
        </w:tc>
        <w:tc>
          <w:tcPr>
            <w:tcW w:w="737" w:type="dxa"/>
          </w:tcPr>
          <w:p w:rsidR="00F13E64" w:rsidRPr="00A64760" w:rsidRDefault="00F13E64" w:rsidP="00F13E64">
            <w:pPr>
              <w:ind w:right="-340"/>
              <w:rPr>
                <w:color w:val="FFFFFF" w:themeColor="background1"/>
                <w:sz w:val="16"/>
                <w:vertAlign w:val="subscript"/>
              </w:rPr>
            </w:pPr>
          </w:p>
        </w:tc>
        <w:tc>
          <w:tcPr>
            <w:tcW w:w="1031" w:type="dxa"/>
          </w:tcPr>
          <w:p w:rsidR="00F13E64" w:rsidRPr="00A64760" w:rsidRDefault="00F13E64" w:rsidP="00F13E64">
            <w:pPr>
              <w:ind w:right="-340"/>
              <w:rPr>
                <w:color w:val="FFFFFF" w:themeColor="background1"/>
                <w:sz w:val="16"/>
                <w:vertAlign w:val="subscript"/>
              </w:rPr>
            </w:pPr>
          </w:p>
        </w:tc>
        <w:tc>
          <w:tcPr>
            <w:tcW w:w="884" w:type="dxa"/>
          </w:tcPr>
          <w:p w:rsidR="00F13E64" w:rsidRPr="00A64760" w:rsidRDefault="00F13E64" w:rsidP="00F13E64">
            <w:pPr>
              <w:ind w:right="-340"/>
              <w:rPr>
                <w:color w:val="FFFFFF" w:themeColor="background1"/>
                <w:sz w:val="16"/>
                <w:vertAlign w:val="subscript"/>
              </w:rPr>
            </w:pPr>
          </w:p>
        </w:tc>
        <w:tc>
          <w:tcPr>
            <w:tcW w:w="865" w:type="dxa"/>
          </w:tcPr>
          <w:p w:rsidR="00F13E64" w:rsidRPr="00A64760" w:rsidRDefault="00F13E64" w:rsidP="00F13E64">
            <w:pPr>
              <w:ind w:right="-340"/>
              <w:rPr>
                <w:color w:val="FFFFFF" w:themeColor="background1"/>
                <w:sz w:val="16"/>
                <w:vertAlign w:val="subscript"/>
              </w:rPr>
            </w:pPr>
          </w:p>
        </w:tc>
      </w:tr>
      <w:tr w:rsidR="006125D9" w:rsidRPr="00A64760" w:rsidTr="00A64760">
        <w:trPr>
          <w:trHeight w:val="1273"/>
        </w:trPr>
        <w:tc>
          <w:tcPr>
            <w:tcW w:w="702" w:type="dxa"/>
          </w:tcPr>
          <w:p w:rsidR="00F13E64" w:rsidRPr="00A64760" w:rsidRDefault="00F13E64" w:rsidP="00F13E64">
            <w:pPr>
              <w:ind w:right="-340"/>
              <w:rPr>
                <w:color w:val="FFFFFF" w:themeColor="background1"/>
                <w:sz w:val="16"/>
                <w:vertAlign w:val="subscript"/>
              </w:rPr>
            </w:pPr>
          </w:p>
          <w:p w:rsidR="00F13E64" w:rsidRPr="00A64760" w:rsidRDefault="00F13E64" w:rsidP="00F13E64">
            <w:pPr>
              <w:ind w:right="-340"/>
              <w:rPr>
                <w:color w:val="FFFFFF" w:themeColor="background1"/>
                <w:sz w:val="16"/>
                <w:vertAlign w:val="subscript"/>
              </w:rPr>
            </w:pPr>
          </w:p>
          <w:p w:rsidR="00F13E64" w:rsidRPr="00A64760" w:rsidRDefault="00F13E64" w:rsidP="00F13E64">
            <w:pPr>
              <w:ind w:right="-340"/>
              <w:rPr>
                <w:color w:val="FFFFFF" w:themeColor="background1"/>
                <w:sz w:val="16"/>
                <w:vertAlign w:val="subscript"/>
              </w:rPr>
            </w:pPr>
          </w:p>
          <w:p w:rsidR="00F13E64" w:rsidRPr="00A64760" w:rsidRDefault="00F13E64" w:rsidP="00F13E64">
            <w:pPr>
              <w:ind w:right="-340"/>
              <w:rPr>
                <w:color w:val="FFFFFF" w:themeColor="background1"/>
                <w:sz w:val="16"/>
                <w:vertAlign w:val="subscript"/>
              </w:rPr>
            </w:pPr>
          </w:p>
          <w:p w:rsidR="00F13E64" w:rsidRPr="00A64760" w:rsidRDefault="00F13E64" w:rsidP="00F13E64">
            <w:pPr>
              <w:ind w:right="-340"/>
              <w:rPr>
                <w:color w:val="FFFFFF" w:themeColor="background1"/>
                <w:sz w:val="16"/>
                <w:vertAlign w:val="subscript"/>
              </w:rPr>
            </w:pPr>
          </w:p>
        </w:tc>
        <w:tc>
          <w:tcPr>
            <w:tcW w:w="737" w:type="dxa"/>
          </w:tcPr>
          <w:p w:rsidR="00F13E64" w:rsidRPr="00A64760" w:rsidRDefault="00F13E64" w:rsidP="00F13E64">
            <w:pPr>
              <w:ind w:right="-340"/>
              <w:rPr>
                <w:color w:val="FFFFFF" w:themeColor="background1"/>
                <w:sz w:val="16"/>
                <w:vertAlign w:val="subscript"/>
              </w:rPr>
            </w:pPr>
          </w:p>
        </w:tc>
        <w:tc>
          <w:tcPr>
            <w:tcW w:w="1031" w:type="dxa"/>
          </w:tcPr>
          <w:p w:rsidR="00F13E64" w:rsidRPr="00A64760" w:rsidRDefault="00F13E64" w:rsidP="00F13E64">
            <w:pPr>
              <w:ind w:right="-340"/>
              <w:rPr>
                <w:color w:val="FFFFFF" w:themeColor="background1"/>
                <w:sz w:val="16"/>
                <w:vertAlign w:val="subscript"/>
              </w:rPr>
            </w:pPr>
          </w:p>
        </w:tc>
        <w:tc>
          <w:tcPr>
            <w:tcW w:w="884" w:type="dxa"/>
          </w:tcPr>
          <w:p w:rsidR="00F13E64" w:rsidRPr="00A64760" w:rsidRDefault="00F13E64" w:rsidP="00F13E64">
            <w:pPr>
              <w:ind w:right="-340"/>
              <w:rPr>
                <w:color w:val="FFFFFF" w:themeColor="background1"/>
                <w:sz w:val="16"/>
                <w:vertAlign w:val="subscript"/>
              </w:rPr>
            </w:pPr>
          </w:p>
        </w:tc>
        <w:tc>
          <w:tcPr>
            <w:tcW w:w="865" w:type="dxa"/>
          </w:tcPr>
          <w:p w:rsidR="00F13E64" w:rsidRPr="00A64760" w:rsidRDefault="00F13E64" w:rsidP="00F13E64">
            <w:pPr>
              <w:ind w:right="-340"/>
              <w:rPr>
                <w:color w:val="FFFFFF" w:themeColor="background1"/>
                <w:sz w:val="16"/>
                <w:vertAlign w:val="subscript"/>
              </w:rPr>
            </w:pPr>
          </w:p>
        </w:tc>
      </w:tr>
    </w:tbl>
    <w:p w:rsidR="00AD2663" w:rsidRDefault="00AD2663" w:rsidP="00AD2663">
      <w:pPr>
        <w:tabs>
          <w:tab w:val="left" w:pos="6450"/>
          <w:tab w:val="right" w:pos="9638"/>
        </w:tabs>
        <w:spacing w:line="240" w:lineRule="atLeast"/>
        <w:rPr>
          <w:rFonts w:ascii="Arial" w:hAnsi="Arial" w:cs="Arial"/>
          <w:b/>
          <w:sz w:val="18"/>
          <w:szCs w:val="18"/>
        </w:rPr>
      </w:pPr>
    </w:p>
    <w:p w:rsidR="00BD43EA" w:rsidRDefault="00BD43EA" w:rsidP="00AD2663">
      <w:pPr>
        <w:tabs>
          <w:tab w:val="left" w:pos="6450"/>
          <w:tab w:val="right" w:pos="9638"/>
        </w:tabs>
        <w:spacing w:line="240" w:lineRule="atLeast"/>
        <w:rPr>
          <w:rFonts w:ascii="Arial" w:hAnsi="Arial" w:cs="Arial"/>
          <w:b/>
          <w:sz w:val="18"/>
          <w:szCs w:val="18"/>
          <w:lang w:val="en-US"/>
        </w:rPr>
      </w:pPr>
    </w:p>
    <w:p w:rsidR="00AD2663" w:rsidRPr="00BD43EA" w:rsidRDefault="00BD43EA" w:rsidP="00AD2663">
      <w:pPr>
        <w:tabs>
          <w:tab w:val="left" w:pos="6450"/>
          <w:tab w:val="right" w:pos="9638"/>
        </w:tabs>
        <w:spacing w:line="240" w:lineRule="atLeast"/>
        <w:rPr>
          <w:rFonts w:ascii="Arial" w:hAnsi="Arial" w:cs="Arial"/>
          <w:b/>
          <w:sz w:val="18"/>
          <w:szCs w:val="18"/>
          <w:lang w:val="en-US"/>
        </w:rPr>
      </w:pPr>
      <w:r>
        <w:rPr>
          <w:rFonts w:ascii="Arial" w:hAnsi="Arial" w:cs="Arial"/>
          <w:b/>
          <w:sz w:val="18"/>
          <w:szCs w:val="18"/>
        </w:rPr>
        <w:t xml:space="preserve">     </w:t>
      </w:r>
      <w:r>
        <w:rPr>
          <w:rFonts w:ascii="Arial" w:hAnsi="Arial" w:cs="Arial"/>
          <w:b/>
          <w:sz w:val="18"/>
          <w:szCs w:val="18"/>
          <w:lang w:val="en-US"/>
        </w:rPr>
        <w:t xml:space="preserve"> </w:t>
      </w:r>
      <w:r w:rsidR="00AD2663">
        <w:rPr>
          <w:rFonts w:ascii="Arial" w:hAnsi="Arial" w:cs="Arial"/>
          <w:b/>
          <w:sz w:val="18"/>
          <w:szCs w:val="18"/>
        </w:rPr>
        <w:t xml:space="preserve">        </w:t>
      </w:r>
      <w:r w:rsidR="00AD2663" w:rsidRPr="004D3FD4">
        <w:rPr>
          <w:rFonts w:asciiTheme="minorHAnsi" w:hAnsiTheme="minorHAnsi" w:cs="Arial"/>
          <w:b/>
          <w:sz w:val="20"/>
          <w:szCs w:val="20"/>
          <w:u w:val="single"/>
        </w:rPr>
        <w:t>Εσωτερική  Διανομή:</w:t>
      </w:r>
    </w:p>
    <w:p w:rsidR="00AD2663" w:rsidRPr="004D3FD4" w:rsidRDefault="00AD2663" w:rsidP="00AD2663">
      <w:pPr>
        <w:pStyle w:val="a6"/>
        <w:numPr>
          <w:ilvl w:val="0"/>
          <w:numId w:val="24"/>
        </w:numPr>
        <w:tabs>
          <w:tab w:val="left" w:pos="6450"/>
          <w:tab w:val="right" w:pos="9638"/>
        </w:tabs>
        <w:spacing w:line="240" w:lineRule="atLeast"/>
        <w:rPr>
          <w:rFonts w:asciiTheme="minorHAnsi" w:eastAsiaTheme="minorHAnsi" w:hAnsiTheme="minorHAnsi" w:cs="Arial"/>
          <w:sz w:val="20"/>
          <w:szCs w:val="20"/>
        </w:rPr>
      </w:pPr>
      <w:r w:rsidRPr="004D3FD4">
        <w:rPr>
          <w:rFonts w:asciiTheme="minorHAnsi" w:eastAsiaTheme="minorHAnsi" w:hAnsiTheme="minorHAnsi" w:cs="Arial"/>
          <w:sz w:val="20"/>
          <w:szCs w:val="20"/>
        </w:rPr>
        <w:t>Γραφείο Υπουργού</w:t>
      </w:r>
    </w:p>
    <w:p w:rsidR="00AD2663" w:rsidRPr="004D3FD4" w:rsidRDefault="00AD2663" w:rsidP="00AD2663">
      <w:pPr>
        <w:pStyle w:val="a6"/>
        <w:numPr>
          <w:ilvl w:val="0"/>
          <w:numId w:val="24"/>
        </w:numPr>
        <w:tabs>
          <w:tab w:val="left" w:pos="6450"/>
          <w:tab w:val="right" w:pos="9638"/>
        </w:tabs>
        <w:spacing w:line="240" w:lineRule="atLeast"/>
        <w:rPr>
          <w:rFonts w:asciiTheme="minorHAnsi" w:hAnsiTheme="minorHAnsi" w:cs="Arial"/>
          <w:sz w:val="20"/>
          <w:szCs w:val="20"/>
        </w:rPr>
      </w:pPr>
      <w:r w:rsidRPr="004D3FD4">
        <w:rPr>
          <w:rFonts w:asciiTheme="minorHAnsi" w:hAnsiTheme="minorHAnsi" w:cs="Arial"/>
          <w:sz w:val="20"/>
          <w:szCs w:val="20"/>
        </w:rPr>
        <w:t xml:space="preserve">Γραφείο </w:t>
      </w:r>
      <w:proofErr w:type="spellStart"/>
      <w:r w:rsidR="00796204" w:rsidRPr="004D3FD4">
        <w:rPr>
          <w:rFonts w:asciiTheme="minorHAnsi" w:hAnsiTheme="minorHAnsi" w:cs="Arial"/>
          <w:sz w:val="20"/>
          <w:szCs w:val="20"/>
        </w:rPr>
        <w:t>Αναπλ</w:t>
      </w:r>
      <w:proofErr w:type="spellEnd"/>
      <w:r w:rsidR="00796204" w:rsidRPr="004D3FD4">
        <w:rPr>
          <w:rFonts w:asciiTheme="minorHAnsi" w:hAnsiTheme="minorHAnsi" w:cs="Arial"/>
          <w:sz w:val="20"/>
          <w:szCs w:val="20"/>
        </w:rPr>
        <w:t xml:space="preserve">. Υπουργού Αν. </w:t>
      </w:r>
      <w:proofErr w:type="spellStart"/>
      <w:r w:rsidR="00796204" w:rsidRPr="004D3FD4">
        <w:rPr>
          <w:rFonts w:asciiTheme="minorHAnsi" w:hAnsiTheme="minorHAnsi" w:cs="Arial"/>
          <w:sz w:val="20"/>
          <w:szCs w:val="20"/>
        </w:rPr>
        <w:t>Κουράκη</w:t>
      </w:r>
      <w:proofErr w:type="spellEnd"/>
    </w:p>
    <w:p w:rsidR="00AD2663" w:rsidRPr="004D3FD4" w:rsidRDefault="00AD2663" w:rsidP="00AD2663">
      <w:pPr>
        <w:pStyle w:val="a6"/>
        <w:numPr>
          <w:ilvl w:val="0"/>
          <w:numId w:val="24"/>
        </w:numPr>
        <w:tabs>
          <w:tab w:val="left" w:pos="6450"/>
          <w:tab w:val="right" w:pos="9638"/>
        </w:tabs>
        <w:spacing w:line="240" w:lineRule="atLeast"/>
        <w:rPr>
          <w:rFonts w:asciiTheme="minorHAnsi" w:hAnsiTheme="minorHAnsi" w:cs="Arial"/>
          <w:b/>
          <w:sz w:val="20"/>
          <w:szCs w:val="20"/>
          <w:u w:val="single"/>
        </w:rPr>
      </w:pPr>
      <w:r w:rsidRPr="004D3FD4">
        <w:rPr>
          <w:rFonts w:asciiTheme="minorHAnsi" w:hAnsiTheme="minorHAnsi" w:cs="Arial"/>
          <w:sz w:val="20"/>
          <w:szCs w:val="20"/>
        </w:rPr>
        <w:t>Γραφείο Γενικού Γραμματέα</w:t>
      </w:r>
    </w:p>
    <w:p w:rsidR="007D5DCF" w:rsidRPr="004D3FD4" w:rsidRDefault="007D5DCF" w:rsidP="007D5DCF">
      <w:pPr>
        <w:numPr>
          <w:ilvl w:val="0"/>
          <w:numId w:val="24"/>
        </w:numPr>
        <w:jc w:val="left"/>
        <w:rPr>
          <w:rFonts w:asciiTheme="minorHAnsi" w:hAnsiTheme="minorHAnsi" w:cs="Arial"/>
          <w:bCs/>
          <w:sz w:val="20"/>
          <w:szCs w:val="20"/>
          <w:u w:val="single"/>
        </w:rPr>
      </w:pPr>
      <w:r w:rsidRPr="004D3FD4">
        <w:rPr>
          <w:rFonts w:asciiTheme="minorHAnsi" w:hAnsiTheme="minorHAnsi" w:cs="Arial"/>
          <w:sz w:val="20"/>
          <w:szCs w:val="20"/>
        </w:rPr>
        <w:t>Γενική Διεύθυνση Σπουδών Π/</w:t>
      </w:r>
      <w:proofErr w:type="spellStart"/>
      <w:r w:rsidRPr="004D3FD4">
        <w:rPr>
          <w:rFonts w:asciiTheme="minorHAnsi" w:hAnsiTheme="minorHAnsi" w:cs="Arial"/>
          <w:sz w:val="20"/>
          <w:szCs w:val="20"/>
        </w:rPr>
        <w:t>θμιας</w:t>
      </w:r>
      <w:proofErr w:type="spellEnd"/>
      <w:r w:rsidRPr="004D3FD4">
        <w:rPr>
          <w:rFonts w:asciiTheme="minorHAnsi" w:hAnsiTheme="minorHAnsi" w:cs="Arial"/>
          <w:sz w:val="20"/>
          <w:szCs w:val="20"/>
        </w:rPr>
        <w:t xml:space="preserve"> και Δ/</w:t>
      </w:r>
      <w:proofErr w:type="spellStart"/>
      <w:r w:rsidRPr="004D3FD4">
        <w:rPr>
          <w:rFonts w:asciiTheme="minorHAnsi" w:hAnsiTheme="minorHAnsi" w:cs="Arial"/>
          <w:sz w:val="20"/>
          <w:szCs w:val="20"/>
        </w:rPr>
        <w:t>θμιας</w:t>
      </w:r>
      <w:proofErr w:type="spellEnd"/>
      <w:r w:rsidRPr="004D3FD4">
        <w:rPr>
          <w:rFonts w:asciiTheme="minorHAnsi" w:hAnsiTheme="minorHAnsi" w:cs="Arial"/>
          <w:sz w:val="20"/>
          <w:szCs w:val="20"/>
        </w:rPr>
        <w:t xml:space="preserve"> </w:t>
      </w:r>
      <w:proofErr w:type="spellStart"/>
      <w:r w:rsidRPr="004D3FD4">
        <w:rPr>
          <w:rFonts w:asciiTheme="minorHAnsi" w:hAnsiTheme="minorHAnsi" w:cs="Arial"/>
          <w:sz w:val="20"/>
          <w:szCs w:val="20"/>
        </w:rPr>
        <w:t>Εκπ</w:t>
      </w:r>
      <w:proofErr w:type="spellEnd"/>
      <w:r w:rsidR="00DE71BD" w:rsidRPr="004D3FD4">
        <w:rPr>
          <w:rFonts w:asciiTheme="minorHAnsi" w:hAnsiTheme="minorHAnsi" w:cs="Arial"/>
          <w:sz w:val="20"/>
          <w:szCs w:val="20"/>
        </w:rPr>
        <w:t>/</w:t>
      </w:r>
      <w:r w:rsidRPr="004D3FD4">
        <w:rPr>
          <w:rFonts w:asciiTheme="minorHAnsi" w:hAnsiTheme="minorHAnsi" w:cs="Arial"/>
          <w:sz w:val="20"/>
          <w:szCs w:val="20"/>
        </w:rPr>
        <w:t>σης</w:t>
      </w:r>
    </w:p>
    <w:p w:rsidR="00AD2663" w:rsidRPr="004D3FD4" w:rsidRDefault="00AD2663" w:rsidP="007D5DCF">
      <w:pPr>
        <w:pStyle w:val="a6"/>
        <w:numPr>
          <w:ilvl w:val="0"/>
          <w:numId w:val="24"/>
        </w:numPr>
        <w:tabs>
          <w:tab w:val="left" w:pos="6450"/>
          <w:tab w:val="right" w:pos="9638"/>
        </w:tabs>
        <w:spacing w:line="240" w:lineRule="atLeast"/>
        <w:rPr>
          <w:rFonts w:asciiTheme="minorHAnsi" w:hAnsiTheme="minorHAnsi" w:cs="Arial"/>
          <w:b/>
          <w:sz w:val="20"/>
          <w:szCs w:val="20"/>
          <w:u w:val="single"/>
        </w:rPr>
      </w:pPr>
      <w:r w:rsidRPr="004D3FD4">
        <w:rPr>
          <w:rFonts w:asciiTheme="minorHAnsi" w:hAnsiTheme="minorHAnsi" w:cs="Arial"/>
          <w:sz w:val="20"/>
          <w:szCs w:val="20"/>
        </w:rPr>
        <w:t>Δ/</w:t>
      </w:r>
      <w:proofErr w:type="spellStart"/>
      <w:r w:rsidRPr="004D3FD4">
        <w:rPr>
          <w:rFonts w:asciiTheme="minorHAnsi" w:hAnsiTheme="minorHAnsi" w:cs="Arial"/>
          <w:sz w:val="20"/>
          <w:szCs w:val="20"/>
        </w:rPr>
        <w:t>νση</w:t>
      </w:r>
      <w:proofErr w:type="spellEnd"/>
      <w:r w:rsidRPr="004D3FD4">
        <w:rPr>
          <w:rFonts w:asciiTheme="minorHAnsi" w:hAnsiTheme="minorHAnsi" w:cs="Arial"/>
          <w:sz w:val="20"/>
          <w:szCs w:val="20"/>
        </w:rPr>
        <w:t xml:space="preserve"> Σπουδών, </w:t>
      </w:r>
      <w:proofErr w:type="spellStart"/>
      <w:r w:rsidRPr="004D3FD4">
        <w:rPr>
          <w:rFonts w:asciiTheme="minorHAnsi" w:hAnsiTheme="minorHAnsi" w:cs="Arial"/>
          <w:sz w:val="20"/>
          <w:szCs w:val="20"/>
        </w:rPr>
        <w:t>Προγ</w:t>
      </w:r>
      <w:proofErr w:type="spellEnd"/>
      <w:r w:rsidR="00B94373" w:rsidRPr="004D3FD4">
        <w:rPr>
          <w:rFonts w:asciiTheme="minorHAnsi" w:hAnsiTheme="minorHAnsi" w:cs="Arial"/>
          <w:sz w:val="20"/>
          <w:szCs w:val="20"/>
        </w:rPr>
        <w:t xml:space="preserve">/των και </w:t>
      </w:r>
      <w:proofErr w:type="spellStart"/>
      <w:r w:rsidR="00B94373" w:rsidRPr="004D3FD4">
        <w:rPr>
          <w:rFonts w:asciiTheme="minorHAnsi" w:hAnsiTheme="minorHAnsi" w:cs="Arial"/>
          <w:sz w:val="20"/>
          <w:szCs w:val="20"/>
        </w:rPr>
        <w:t>Οργ</w:t>
      </w:r>
      <w:proofErr w:type="spellEnd"/>
      <w:r w:rsidR="00B94373" w:rsidRPr="004D3FD4">
        <w:rPr>
          <w:rFonts w:asciiTheme="minorHAnsi" w:hAnsiTheme="minorHAnsi" w:cs="Arial"/>
          <w:sz w:val="20"/>
          <w:szCs w:val="20"/>
        </w:rPr>
        <w:t>/σης  Δ.Ε. – Τμήμα Α</w:t>
      </w:r>
      <w:r w:rsidRPr="004D3FD4">
        <w:rPr>
          <w:rFonts w:asciiTheme="minorHAnsi" w:hAnsiTheme="minorHAnsi" w:cs="Arial"/>
          <w:sz w:val="20"/>
          <w:szCs w:val="20"/>
        </w:rPr>
        <w:t>΄</w:t>
      </w:r>
    </w:p>
    <w:p w:rsidR="00AD2663" w:rsidRPr="004D3FD4" w:rsidRDefault="00AD2663" w:rsidP="00AD2663">
      <w:pPr>
        <w:pStyle w:val="a6"/>
        <w:numPr>
          <w:ilvl w:val="0"/>
          <w:numId w:val="24"/>
        </w:numPr>
        <w:spacing w:line="240" w:lineRule="atLeast"/>
        <w:rPr>
          <w:rFonts w:asciiTheme="minorHAnsi" w:hAnsiTheme="minorHAnsi" w:cs="Arial"/>
          <w:sz w:val="20"/>
          <w:szCs w:val="20"/>
        </w:rPr>
      </w:pPr>
      <w:r w:rsidRPr="004D3FD4">
        <w:rPr>
          <w:rFonts w:asciiTheme="minorHAnsi" w:eastAsiaTheme="minorHAnsi" w:hAnsiTheme="minorHAnsi" w:cs="Arial"/>
          <w:sz w:val="20"/>
          <w:szCs w:val="20"/>
        </w:rPr>
        <w:t>Δ/</w:t>
      </w:r>
      <w:proofErr w:type="spellStart"/>
      <w:r w:rsidRPr="004D3FD4">
        <w:rPr>
          <w:rFonts w:asciiTheme="minorHAnsi" w:eastAsiaTheme="minorHAnsi" w:hAnsiTheme="minorHAnsi" w:cs="Arial"/>
          <w:sz w:val="20"/>
          <w:szCs w:val="20"/>
        </w:rPr>
        <w:t>νση</w:t>
      </w:r>
      <w:proofErr w:type="spellEnd"/>
      <w:r w:rsidRPr="004D3FD4">
        <w:rPr>
          <w:rFonts w:asciiTheme="minorHAnsi" w:eastAsiaTheme="minorHAnsi" w:hAnsiTheme="minorHAnsi" w:cs="Arial"/>
          <w:sz w:val="20"/>
          <w:szCs w:val="20"/>
        </w:rPr>
        <w:t xml:space="preserve"> Εκκλησιαστικής </w:t>
      </w:r>
      <w:proofErr w:type="spellStart"/>
      <w:r w:rsidRPr="004D3FD4">
        <w:rPr>
          <w:rFonts w:asciiTheme="minorHAnsi" w:eastAsiaTheme="minorHAnsi" w:hAnsiTheme="minorHAnsi" w:cs="Arial"/>
          <w:sz w:val="20"/>
          <w:szCs w:val="20"/>
        </w:rPr>
        <w:t>Εκπ</w:t>
      </w:r>
      <w:proofErr w:type="spellEnd"/>
      <w:r w:rsidRPr="004D3FD4">
        <w:rPr>
          <w:rFonts w:asciiTheme="minorHAnsi" w:eastAsiaTheme="minorHAnsi" w:hAnsiTheme="minorHAnsi" w:cs="Arial"/>
          <w:sz w:val="20"/>
          <w:szCs w:val="20"/>
        </w:rPr>
        <w:t>/σης</w:t>
      </w:r>
    </w:p>
    <w:p w:rsidR="007D5DCF" w:rsidRPr="004D3FD4" w:rsidRDefault="007D5DCF" w:rsidP="007D5DCF">
      <w:pPr>
        <w:numPr>
          <w:ilvl w:val="0"/>
          <w:numId w:val="24"/>
        </w:numPr>
        <w:jc w:val="left"/>
        <w:rPr>
          <w:rFonts w:asciiTheme="minorHAnsi" w:hAnsiTheme="minorHAnsi" w:cs="Arial"/>
          <w:bCs/>
          <w:sz w:val="20"/>
          <w:szCs w:val="20"/>
        </w:rPr>
      </w:pPr>
      <w:r w:rsidRPr="004D3FD4">
        <w:rPr>
          <w:rFonts w:asciiTheme="minorHAnsi" w:hAnsiTheme="minorHAnsi" w:cs="Arial"/>
          <w:sz w:val="20"/>
          <w:szCs w:val="20"/>
        </w:rPr>
        <w:t xml:space="preserve">Δ/νση Ειδικής Αγωγής </w:t>
      </w:r>
      <w:r w:rsidRPr="004D3FD4">
        <w:rPr>
          <w:rFonts w:asciiTheme="minorHAnsi" w:hAnsiTheme="minorHAnsi" w:cs="Arial"/>
          <w:bCs/>
          <w:sz w:val="20"/>
          <w:szCs w:val="20"/>
        </w:rPr>
        <w:t xml:space="preserve">και </w:t>
      </w:r>
      <w:proofErr w:type="spellStart"/>
      <w:r w:rsidRPr="004D3FD4">
        <w:rPr>
          <w:rFonts w:asciiTheme="minorHAnsi" w:hAnsiTheme="minorHAnsi" w:cs="Arial"/>
          <w:bCs/>
          <w:sz w:val="20"/>
          <w:szCs w:val="20"/>
        </w:rPr>
        <w:t>Εκπ</w:t>
      </w:r>
      <w:proofErr w:type="spellEnd"/>
      <w:r w:rsidR="00DE71BD" w:rsidRPr="004D3FD4">
        <w:rPr>
          <w:rFonts w:asciiTheme="minorHAnsi" w:hAnsiTheme="minorHAnsi" w:cs="Arial"/>
          <w:bCs/>
          <w:sz w:val="20"/>
          <w:szCs w:val="20"/>
        </w:rPr>
        <w:t>/</w:t>
      </w:r>
      <w:r w:rsidRPr="004D3FD4">
        <w:rPr>
          <w:rFonts w:asciiTheme="minorHAnsi" w:hAnsiTheme="minorHAnsi" w:cs="Arial"/>
          <w:bCs/>
          <w:sz w:val="20"/>
          <w:szCs w:val="20"/>
        </w:rPr>
        <w:t>σης</w:t>
      </w:r>
    </w:p>
    <w:p w:rsidR="007D5DCF" w:rsidRPr="004D3FD4" w:rsidRDefault="007D5DCF" w:rsidP="007D5DCF">
      <w:pPr>
        <w:pStyle w:val="a6"/>
        <w:numPr>
          <w:ilvl w:val="0"/>
          <w:numId w:val="24"/>
        </w:numPr>
        <w:spacing w:line="240" w:lineRule="atLeast"/>
        <w:rPr>
          <w:rFonts w:asciiTheme="minorHAnsi" w:hAnsiTheme="minorHAnsi" w:cs="Arial"/>
          <w:sz w:val="20"/>
          <w:szCs w:val="20"/>
        </w:rPr>
      </w:pPr>
      <w:r w:rsidRPr="004D3FD4">
        <w:rPr>
          <w:rFonts w:asciiTheme="minorHAnsi" w:hAnsiTheme="minorHAnsi" w:cs="Arial"/>
          <w:sz w:val="20"/>
          <w:szCs w:val="20"/>
        </w:rPr>
        <w:t>Δ/</w:t>
      </w:r>
      <w:proofErr w:type="spellStart"/>
      <w:r w:rsidRPr="004D3FD4">
        <w:rPr>
          <w:rFonts w:asciiTheme="minorHAnsi" w:hAnsiTheme="minorHAnsi" w:cs="Arial"/>
          <w:sz w:val="20"/>
          <w:szCs w:val="20"/>
        </w:rPr>
        <w:t>νση</w:t>
      </w:r>
      <w:proofErr w:type="spellEnd"/>
      <w:r w:rsidRPr="004D3FD4">
        <w:rPr>
          <w:rFonts w:asciiTheme="minorHAnsi" w:hAnsiTheme="minorHAnsi" w:cs="Arial"/>
          <w:sz w:val="20"/>
          <w:szCs w:val="20"/>
        </w:rPr>
        <w:t xml:space="preserve"> </w:t>
      </w:r>
      <w:proofErr w:type="spellStart"/>
      <w:r w:rsidRPr="004D3FD4">
        <w:rPr>
          <w:rFonts w:asciiTheme="minorHAnsi" w:hAnsiTheme="minorHAnsi" w:cs="Arial"/>
          <w:sz w:val="20"/>
          <w:szCs w:val="20"/>
        </w:rPr>
        <w:t>Επαγγ</w:t>
      </w:r>
      <w:proofErr w:type="spellEnd"/>
      <w:r w:rsidRPr="004D3FD4">
        <w:rPr>
          <w:rFonts w:asciiTheme="minorHAnsi" w:hAnsiTheme="minorHAnsi" w:cs="Arial"/>
          <w:sz w:val="20"/>
          <w:szCs w:val="20"/>
        </w:rPr>
        <w:t>/</w:t>
      </w:r>
      <w:proofErr w:type="spellStart"/>
      <w:r w:rsidRPr="004D3FD4">
        <w:rPr>
          <w:rFonts w:asciiTheme="minorHAnsi" w:hAnsiTheme="minorHAnsi" w:cs="Arial"/>
          <w:sz w:val="20"/>
          <w:szCs w:val="20"/>
        </w:rPr>
        <w:t>κης</w:t>
      </w:r>
      <w:proofErr w:type="spellEnd"/>
      <w:r w:rsidRPr="004D3FD4">
        <w:rPr>
          <w:rFonts w:asciiTheme="minorHAnsi" w:hAnsiTheme="minorHAnsi" w:cs="Arial"/>
          <w:sz w:val="20"/>
          <w:szCs w:val="20"/>
        </w:rPr>
        <w:t xml:space="preserve"> </w:t>
      </w:r>
      <w:proofErr w:type="spellStart"/>
      <w:r w:rsidRPr="004D3FD4">
        <w:rPr>
          <w:rFonts w:asciiTheme="minorHAnsi" w:hAnsiTheme="minorHAnsi" w:cs="Arial"/>
          <w:sz w:val="20"/>
          <w:szCs w:val="20"/>
        </w:rPr>
        <w:t>Εκπ</w:t>
      </w:r>
      <w:proofErr w:type="spellEnd"/>
      <w:r w:rsidRPr="004D3FD4">
        <w:rPr>
          <w:rFonts w:asciiTheme="minorHAnsi" w:hAnsiTheme="minorHAnsi" w:cs="Arial"/>
          <w:sz w:val="20"/>
          <w:szCs w:val="20"/>
        </w:rPr>
        <w:t>/σης -Τμήμα Α΄</w:t>
      </w:r>
    </w:p>
    <w:p w:rsidR="00AD2663" w:rsidRPr="004D3FD4" w:rsidRDefault="007D5DCF" w:rsidP="00AD2663">
      <w:pPr>
        <w:pStyle w:val="a6"/>
        <w:numPr>
          <w:ilvl w:val="0"/>
          <w:numId w:val="24"/>
        </w:numPr>
        <w:spacing w:line="240" w:lineRule="atLeast"/>
        <w:rPr>
          <w:rFonts w:asciiTheme="minorHAnsi" w:hAnsiTheme="minorHAnsi" w:cs="Arial"/>
          <w:sz w:val="20"/>
          <w:szCs w:val="20"/>
        </w:rPr>
      </w:pPr>
      <w:r w:rsidRPr="004D3FD4">
        <w:rPr>
          <w:rFonts w:asciiTheme="minorHAnsi" w:hAnsiTheme="minorHAnsi" w:cs="Arial"/>
          <w:sz w:val="20"/>
          <w:szCs w:val="20"/>
        </w:rPr>
        <w:t>Αυτοτελής Διεύθυνση</w:t>
      </w:r>
      <w:r w:rsidRPr="004D3FD4">
        <w:rPr>
          <w:rFonts w:asciiTheme="minorHAnsi" w:hAnsiTheme="minorHAnsi"/>
          <w:sz w:val="20"/>
          <w:szCs w:val="20"/>
        </w:rPr>
        <w:t xml:space="preserve"> </w:t>
      </w:r>
      <w:r w:rsidR="00AD2663" w:rsidRPr="004D3FD4">
        <w:rPr>
          <w:rFonts w:asciiTheme="minorHAnsi" w:hAnsiTheme="minorHAnsi" w:cs="Arial"/>
          <w:sz w:val="20"/>
          <w:szCs w:val="20"/>
        </w:rPr>
        <w:t>Π.Ο.Δ.Ε.</w:t>
      </w:r>
    </w:p>
    <w:p w:rsidR="007D5DCF" w:rsidRPr="004D3FD4" w:rsidRDefault="007D5DCF" w:rsidP="007D5DCF">
      <w:pPr>
        <w:numPr>
          <w:ilvl w:val="0"/>
          <w:numId w:val="24"/>
        </w:numPr>
        <w:jc w:val="left"/>
        <w:rPr>
          <w:rFonts w:asciiTheme="minorHAnsi" w:hAnsiTheme="minorHAnsi" w:cs="Arial"/>
          <w:bCs/>
          <w:sz w:val="20"/>
          <w:szCs w:val="20"/>
          <w:u w:val="single"/>
        </w:rPr>
      </w:pPr>
      <w:r w:rsidRPr="004D3FD4">
        <w:rPr>
          <w:rFonts w:asciiTheme="minorHAnsi" w:hAnsiTheme="minorHAnsi" w:cs="Arial"/>
          <w:sz w:val="20"/>
          <w:szCs w:val="20"/>
        </w:rPr>
        <w:t xml:space="preserve">Αυτοτελές Τμήμα Επαγγελματικού </w:t>
      </w:r>
      <w:proofErr w:type="spellStart"/>
      <w:r w:rsidRPr="004D3FD4">
        <w:rPr>
          <w:rFonts w:asciiTheme="minorHAnsi" w:hAnsiTheme="minorHAnsi" w:cs="Arial"/>
          <w:sz w:val="20"/>
          <w:szCs w:val="20"/>
        </w:rPr>
        <w:t>Προ</w:t>
      </w:r>
      <w:r w:rsidR="00DE71BD" w:rsidRPr="004D3FD4">
        <w:rPr>
          <w:rFonts w:asciiTheme="minorHAnsi" w:hAnsiTheme="minorHAnsi" w:cs="Arial"/>
          <w:sz w:val="20"/>
          <w:szCs w:val="20"/>
        </w:rPr>
        <w:t>σ</w:t>
      </w:r>
      <w:proofErr w:type="spellEnd"/>
      <w:r w:rsidR="00DE71BD" w:rsidRPr="004D3FD4">
        <w:rPr>
          <w:rFonts w:asciiTheme="minorHAnsi" w:hAnsiTheme="minorHAnsi" w:cs="Arial"/>
          <w:sz w:val="20"/>
          <w:szCs w:val="20"/>
        </w:rPr>
        <w:t>/</w:t>
      </w:r>
      <w:r w:rsidRPr="004D3FD4">
        <w:rPr>
          <w:rFonts w:asciiTheme="minorHAnsi" w:hAnsiTheme="minorHAnsi" w:cs="Arial"/>
          <w:sz w:val="20"/>
          <w:szCs w:val="20"/>
        </w:rPr>
        <w:t>μού</w:t>
      </w:r>
    </w:p>
    <w:p w:rsidR="00AD2663" w:rsidRPr="005414C0" w:rsidRDefault="00AD2663" w:rsidP="00AD2663">
      <w:pPr>
        <w:spacing w:line="360" w:lineRule="auto"/>
        <w:ind w:left="-284"/>
        <w:jc w:val="left"/>
        <w:rPr>
          <w:rFonts w:ascii="Arial" w:hAnsi="Arial" w:cs="Arial"/>
          <w:b/>
          <w:sz w:val="28"/>
          <w:szCs w:val="32"/>
        </w:rPr>
      </w:pPr>
    </w:p>
    <w:sectPr w:rsidR="00AD2663" w:rsidRPr="005414C0" w:rsidSect="00211B45">
      <w:footerReference w:type="default" r:id="rId10"/>
      <w:pgSz w:w="11906" w:h="16838"/>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49" w:rsidRDefault="00F82149" w:rsidP="004449F8">
      <w:r>
        <w:separator/>
      </w:r>
    </w:p>
  </w:endnote>
  <w:endnote w:type="continuationSeparator" w:id="0">
    <w:p w:rsidR="00F82149" w:rsidRDefault="00F82149" w:rsidP="00444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gOldTimes UC Pol">
    <w:altName w:val="Arial"/>
    <w:panose1 w:val="00000000000000000000"/>
    <w:charset w:val="00"/>
    <w:family w:val="swiss"/>
    <w:notTrueType/>
    <w:pitch w:val="default"/>
    <w:sig w:usb0="00000001" w:usb1="00000000" w:usb2="00000000" w:usb3="00000000" w:csb0="00000009"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3">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9251"/>
      <w:docPartObj>
        <w:docPartGallery w:val="Page Numbers (Bottom of Page)"/>
        <w:docPartUnique/>
      </w:docPartObj>
    </w:sdtPr>
    <w:sdtContent>
      <w:p w:rsidR="00D5134E" w:rsidRDefault="00AB2F3D">
        <w:pPr>
          <w:pStyle w:val="a7"/>
          <w:jc w:val="right"/>
        </w:pPr>
        <w:fldSimple w:instr=" PAGE   \* MERGEFORMAT ">
          <w:r w:rsidR="00A64760">
            <w:rPr>
              <w:noProof/>
            </w:rPr>
            <w:t>15</w:t>
          </w:r>
        </w:fldSimple>
      </w:p>
    </w:sdtContent>
  </w:sdt>
  <w:p w:rsidR="00D5134E" w:rsidRDefault="00D513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49" w:rsidRDefault="00F82149" w:rsidP="004449F8">
      <w:r>
        <w:separator/>
      </w:r>
    </w:p>
  </w:footnote>
  <w:footnote w:type="continuationSeparator" w:id="0">
    <w:p w:rsidR="00F82149" w:rsidRDefault="00F82149" w:rsidP="00444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565_"/>
      </v:shape>
    </w:pict>
  </w:numPicBullet>
  <w:numPicBullet w:numPicBulletId="1">
    <w:pict>
      <v:shape id="_x0000_i1037" type="#_x0000_t75" style="width:11.25pt;height:11.25pt" o:bullet="t">
        <v:imagedata r:id="rId2" o:title="mso163"/>
      </v:shape>
    </w:pict>
  </w:numPicBullet>
  <w:abstractNum w:abstractNumId="0">
    <w:nsid w:val="085C5EA1"/>
    <w:multiLevelType w:val="hybridMultilevel"/>
    <w:tmpl w:val="60F06806"/>
    <w:lvl w:ilvl="0" w:tplc="35488A9A">
      <w:start w:val="1"/>
      <w:numFmt w:val="bullet"/>
      <w:lvlText w:val=""/>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BEE4835"/>
    <w:multiLevelType w:val="hybridMultilevel"/>
    <w:tmpl w:val="FCBC8588"/>
    <w:lvl w:ilvl="0" w:tplc="FD16D434">
      <w:start w:val="1"/>
      <w:numFmt w:val="bullet"/>
      <w:lvlText w:val=""/>
      <w:lvlPicBulletId w:val="0"/>
      <w:lvlJc w:val="left"/>
      <w:pPr>
        <w:ind w:left="578"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F60D86"/>
    <w:multiLevelType w:val="hybridMultilevel"/>
    <w:tmpl w:val="316EB0DE"/>
    <w:lvl w:ilvl="0" w:tplc="AE30071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292802"/>
    <w:multiLevelType w:val="hybridMultilevel"/>
    <w:tmpl w:val="20EA3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363042"/>
    <w:multiLevelType w:val="hybridMultilevel"/>
    <w:tmpl w:val="0F86C314"/>
    <w:lvl w:ilvl="0" w:tplc="04080001">
      <w:start w:val="1"/>
      <w:numFmt w:val="bullet"/>
      <w:lvlText w:val=""/>
      <w:lvlJc w:val="left"/>
      <w:pPr>
        <w:ind w:left="555" w:hanging="360"/>
      </w:pPr>
      <w:rPr>
        <w:rFonts w:ascii="Symbol" w:hAnsi="Symbol" w:hint="default"/>
      </w:rPr>
    </w:lvl>
    <w:lvl w:ilvl="1" w:tplc="04080003" w:tentative="1">
      <w:start w:val="1"/>
      <w:numFmt w:val="bullet"/>
      <w:lvlText w:val="o"/>
      <w:lvlJc w:val="left"/>
      <w:pPr>
        <w:ind w:left="1275" w:hanging="360"/>
      </w:pPr>
      <w:rPr>
        <w:rFonts w:ascii="Courier New" w:hAnsi="Courier New" w:cs="Courier New" w:hint="default"/>
      </w:rPr>
    </w:lvl>
    <w:lvl w:ilvl="2" w:tplc="04080005" w:tentative="1">
      <w:start w:val="1"/>
      <w:numFmt w:val="bullet"/>
      <w:lvlText w:val=""/>
      <w:lvlJc w:val="left"/>
      <w:pPr>
        <w:ind w:left="1995" w:hanging="360"/>
      </w:pPr>
      <w:rPr>
        <w:rFonts w:ascii="Wingdings" w:hAnsi="Wingdings" w:hint="default"/>
      </w:rPr>
    </w:lvl>
    <w:lvl w:ilvl="3" w:tplc="04080001" w:tentative="1">
      <w:start w:val="1"/>
      <w:numFmt w:val="bullet"/>
      <w:lvlText w:val=""/>
      <w:lvlJc w:val="left"/>
      <w:pPr>
        <w:ind w:left="2715" w:hanging="360"/>
      </w:pPr>
      <w:rPr>
        <w:rFonts w:ascii="Symbol" w:hAnsi="Symbol" w:hint="default"/>
      </w:rPr>
    </w:lvl>
    <w:lvl w:ilvl="4" w:tplc="04080003" w:tentative="1">
      <w:start w:val="1"/>
      <w:numFmt w:val="bullet"/>
      <w:lvlText w:val="o"/>
      <w:lvlJc w:val="left"/>
      <w:pPr>
        <w:ind w:left="3435" w:hanging="360"/>
      </w:pPr>
      <w:rPr>
        <w:rFonts w:ascii="Courier New" w:hAnsi="Courier New" w:cs="Courier New" w:hint="default"/>
      </w:rPr>
    </w:lvl>
    <w:lvl w:ilvl="5" w:tplc="04080005" w:tentative="1">
      <w:start w:val="1"/>
      <w:numFmt w:val="bullet"/>
      <w:lvlText w:val=""/>
      <w:lvlJc w:val="left"/>
      <w:pPr>
        <w:ind w:left="4155" w:hanging="360"/>
      </w:pPr>
      <w:rPr>
        <w:rFonts w:ascii="Wingdings" w:hAnsi="Wingdings" w:hint="default"/>
      </w:rPr>
    </w:lvl>
    <w:lvl w:ilvl="6" w:tplc="04080001" w:tentative="1">
      <w:start w:val="1"/>
      <w:numFmt w:val="bullet"/>
      <w:lvlText w:val=""/>
      <w:lvlJc w:val="left"/>
      <w:pPr>
        <w:ind w:left="4875" w:hanging="360"/>
      </w:pPr>
      <w:rPr>
        <w:rFonts w:ascii="Symbol" w:hAnsi="Symbol" w:hint="default"/>
      </w:rPr>
    </w:lvl>
    <w:lvl w:ilvl="7" w:tplc="04080003" w:tentative="1">
      <w:start w:val="1"/>
      <w:numFmt w:val="bullet"/>
      <w:lvlText w:val="o"/>
      <w:lvlJc w:val="left"/>
      <w:pPr>
        <w:ind w:left="5595" w:hanging="360"/>
      </w:pPr>
      <w:rPr>
        <w:rFonts w:ascii="Courier New" w:hAnsi="Courier New" w:cs="Courier New" w:hint="default"/>
      </w:rPr>
    </w:lvl>
    <w:lvl w:ilvl="8" w:tplc="04080005" w:tentative="1">
      <w:start w:val="1"/>
      <w:numFmt w:val="bullet"/>
      <w:lvlText w:val=""/>
      <w:lvlJc w:val="left"/>
      <w:pPr>
        <w:ind w:left="6315" w:hanging="360"/>
      </w:pPr>
      <w:rPr>
        <w:rFonts w:ascii="Wingdings" w:hAnsi="Wingdings" w:hint="default"/>
      </w:rPr>
    </w:lvl>
  </w:abstractNum>
  <w:abstractNum w:abstractNumId="5">
    <w:nsid w:val="13710A5F"/>
    <w:multiLevelType w:val="hybridMultilevel"/>
    <w:tmpl w:val="10C480B8"/>
    <w:lvl w:ilvl="0" w:tplc="FD16D4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2B1755"/>
    <w:multiLevelType w:val="hybridMultilevel"/>
    <w:tmpl w:val="211820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9963F1"/>
    <w:multiLevelType w:val="hybridMultilevel"/>
    <w:tmpl w:val="9D8EBA08"/>
    <w:lvl w:ilvl="0" w:tplc="04080001">
      <w:start w:val="1"/>
      <w:numFmt w:val="bullet"/>
      <w:lvlText w:val=""/>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F80172E"/>
    <w:multiLevelType w:val="hybridMultilevel"/>
    <w:tmpl w:val="541C3CEA"/>
    <w:lvl w:ilvl="0" w:tplc="4F54CEFA">
      <w:start w:val="1"/>
      <w:numFmt w:val="decimal"/>
      <w:lvlText w:val="%1."/>
      <w:lvlJc w:val="left"/>
      <w:pPr>
        <w:ind w:left="76"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9">
    <w:nsid w:val="25C8127D"/>
    <w:multiLevelType w:val="hybridMultilevel"/>
    <w:tmpl w:val="138C69DC"/>
    <w:lvl w:ilvl="0" w:tplc="FD16D4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604822"/>
    <w:multiLevelType w:val="hybridMultilevel"/>
    <w:tmpl w:val="26ACE890"/>
    <w:lvl w:ilvl="0" w:tplc="D4DA66C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9B11843"/>
    <w:multiLevelType w:val="hybridMultilevel"/>
    <w:tmpl w:val="DCB6B976"/>
    <w:lvl w:ilvl="0" w:tplc="063ECE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245A7C"/>
    <w:multiLevelType w:val="hybridMultilevel"/>
    <w:tmpl w:val="3F5AB2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330E519D"/>
    <w:multiLevelType w:val="hybridMultilevel"/>
    <w:tmpl w:val="0BEE078C"/>
    <w:lvl w:ilvl="0" w:tplc="FAC892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B11812"/>
    <w:multiLevelType w:val="hybridMultilevel"/>
    <w:tmpl w:val="E18C71A0"/>
    <w:lvl w:ilvl="0" w:tplc="A5682C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84D248A"/>
    <w:multiLevelType w:val="hybridMultilevel"/>
    <w:tmpl w:val="A650E98E"/>
    <w:lvl w:ilvl="0" w:tplc="52224F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A5E74DA"/>
    <w:multiLevelType w:val="hybridMultilevel"/>
    <w:tmpl w:val="3A1E0FE6"/>
    <w:lvl w:ilvl="0" w:tplc="4F54CEFA">
      <w:start w:val="1"/>
      <w:numFmt w:val="decimal"/>
      <w:lvlText w:val="%1."/>
      <w:lvlJc w:val="left"/>
      <w:pPr>
        <w:ind w:left="7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3B4EC0"/>
    <w:multiLevelType w:val="hybridMultilevel"/>
    <w:tmpl w:val="5AEEC70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E611C0"/>
    <w:multiLevelType w:val="hybridMultilevel"/>
    <w:tmpl w:val="DE0C2E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12A3BB4"/>
    <w:multiLevelType w:val="hybridMultilevel"/>
    <w:tmpl w:val="632AA5D0"/>
    <w:lvl w:ilvl="0" w:tplc="0408000B">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42295487"/>
    <w:multiLevelType w:val="hybridMultilevel"/>
    <w:tmpl w:val="28CA141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1">
    <w:nsid w:val="49CC654C"/>
    <w:multiLevelType w:val="hybridMultilevel"/>
    <w:tmpl w:val="D9949772"/>
    <w:lvl w:ilvl="0" w:tplc="04080001">
      <w:start w:val="1"/>
      <w:numFmt w:val="bullet"/>
      <w:lvlText w:val=""/>
      <w:lvlJc w:val="left"/>
      <w:pPr>
        <w:ind w:left="763" w:hanging="360"/>
      </w:pPr>
      <w:rPr>
        <w:rFonts w:ascii="Symbol" w:hAnsi="Symbol"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22">
    <w:nsid w:val="4FC57EFB"/>
    <w:multiLevelType w:val="hybridMultilevel"/>
    <w:tmpl w:val="9E76C416"/>
    <w:lvl w:ilvl="0" w:tplc="FD16D4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4E6A9D"/>
    <w:multiLevelType w:val="hybridMultilevel"/>
    <w:tmpl w:val="AF20E6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7761465"/>
    <w:multiLevelType w:val="hybridMultilevel"/>
    <w:tmpl w:val="1FBCB70E"/>
    <w:lvl w:ilvl="0" w:tplc="04080001">
      <w:start w:val="1"/>
      <w:numFmt w:val="bullet"/>
      <w:lvlText w:val=""/>
      <w:lvlJc w:val="left"/>
      <w:pPr>
        <w:ind w:left="600" w:hanging="360"/>
      </w:pPr>
      <w:rPr>
        <w:rFonts w:ascii="Symbol" w:hAnsi="Symbol" w:hint="default"/>
      </w:rPr>
    </w:lvl>
    <w:lvl w:ilvl="1" w:tplc="04080003" w:tentative="1">
      <w:start w:val="1"/>
      <w:numFmt w:val="bullet"/>
      <w:lvlText w:val="o"/>
      <w:lvlJc w:val="left"/>
      <w:pPr>
        <w:ind w:left="1320" w:hanging="360"/>
      </w:pPr>
      <w:rPr>
        <w:rFonts w:ascii="Courier New" w:hAnsi="Courier New" w:cs="Courier New" w:hint="default"/>
      </w:rPr>
    </w:lvl>
    <w:lvl w:ilvl="2" w:tplc="04080005" w:tentative="1">
      <w:start w:val="1"/>
      <w:numFmt w:val="bullet"/>
      <w:lvlText w:val=""/>
      <w:lvlJc w:val="left"/>
      <w:pPr>
        <w:ind w:left="2040" w:hanging="360"/>
      </w:pPr>
      <w:rPr>
        <w:rFonts w:ascii="Wingdings" w:hAnsi="Wingdings" w:hint="default"/>
      </w:rPr>
    </w:lvl>
    <w:lvl w:ilvl="3" w:tplc="04080001" w:tentative="1">
      <w:start w:val="1"/>
      <w:numFmt w:val="bullet"/>
      <w:lvlText w:val=""/>
      <w:lvlJc w:val="left"/>
      <w:pPr>
        <w:ind w:left="2760" w:hanging="360"/>
      </w:pPr>
      <w:rPr>
        <w:rFonts w:ascii="Symbol" w:hAnsi="Symbol" w:hint="default"/>
      </w:rPr>
    </w:lvl>
    <w:lvl w:ilvl="4" w:tplc="04080003" w:tentative="1">
      <w:start w:val="1"/>
      <w:numFmt w:val="bullet"/>
      <w:lvlText w:val="o"/>
      <w:lvlJc w:val="left"/>
      <w:pPr>
        <w:ind w:left="3480" w:hanging="360"/>
      </w:pPr>
      <w:rPr>
        <w:rFonts w:ascii="Courier New" w:hAnsi="Courier New" w:cs="Courier New" w:hint="default"/>
      </w:rPr>
    </w:lvl>
    <w:lvl w:ilvl="5" w:tplc="04080005" w:tentative="1">
      <w:start w:val="1"/>
      <w:numFmt w:val="bullet"/>
      <w:lvlText w:val=""/>
      <w:lvlJc w:val="left"/>
      <w:pPr>
        <w:ind w:left="4200" w:hanging="360"/>
      </w:pPr>
      <w:rPr>
        <w:rFonts w:ascii="Wingdings" w:hAnsi="Wingdings" w:hint="default"/>
      </w:rPr>
    </w:lvl>
    <w:lvl w:ilvl="6" w:tplc="04080001" w:tentative="1">
      <w:start w:val="1"/>
      <w:numFmt w:val="bullet"/>
      <w:lvlText w:val=""/>
      <w:lvlJc w:val="left"/>
      <w:pPr>
        <w:ind w:left="4920" w:hanging="360"/>
      </w:pPr>
      <w:rPr>
        <w:rFonts w:ascii="Symbol" w:hAnsi="Symbol" w:hint="default"/>
      </w:rPr>
    </w:lvl>
    <w:lvl w:ilvl="7" w:tplc="04080003" w:tentative="1">
      <w:start w:val="1"/>
      <w:numFmt w:val="bullet"/>
      <w:lvlText w:val="o"/>
      <w:lvlJc w:val="left"/>
      <w:pPr>
        <w:ind w:left="5640" w:hanging="360"/>
      </w:pPr>
      <w:rPr>
        <w:rFonts w:ascii="Courier New" w:hAnsi="Courier New" w:cs="Courier New" w:hint="default"/>
      </w:rPr>
    </w:lvl>
    <w:lvl w:ilvl="8" w:tplc="04080005" w:tentative="1">
      <w:start w:val="1"/>
      <w:numFmt w:val="bullet"/>
      <w:lvlText w:val=""/>
      <w:lvlJc w:val="left"/>
      <w:pPr>
        <w:ind w:left="6360" w:hanging="360"/>
      </w:pPr>
      <w:rPr>
        <w:rFonts w:ascii="Wingdings" w:hAnsi="Wingdings" w:hint="default"/>
      </w:rPr>
    </w:lvl>
  </w:abstractNum>
  <w:abstractNum w:abstractNumId="26">
    <w:nsid w:val="5B13252D"/>
    <w:multiLevelType w:val="hybridMultilevel"/>
    <w:tmpl w:val="D0C6B0D4"/>
    <w:lvl w:ilvl="0" w:tplc="A5682C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E7F6A92"/>
    <w:multiLevelType w:val="hybridMultilevel"/>
    <w:tmpl w:val="80BC4D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F285C69"/>
    <w:multiLevelType w:val="hybridMultilevel"/>
    <w:tmpl w:val="D584E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2373DA"/>
    <w:multiLevelType w:val="hybridMultilevel"/>
    <w:tmpl w:val="A5868638"/>
    <w:lvl w:ilvl="0" w:tplc="04080001">
      <w:start w:val="1"/>
      <w:numFmt w:val="bullet"/>
      <w:lvlText w:val=""/>
      <w:lvlJc w:val="left"/>
      <w:pPr>
        <w:ind w:left="1834" w:hanging="360"/>
      </w:pPr>
      <w:rPr>
        <w:rFonts w:ascii="Symbol" w:hAnsi="Symbol" w:hint="default"/>
      </w:rPr>
    </w:lvl>
    <w:lvl w:ilvl="1" w:tplc="04080003" w:tentative="1">
      <w:start w:val="1"/>
      <w:numFmt w:val="bullet"/>
      <w:lvlText w:val="o"/>
      <w:lvlJc w:val="left"/>
      <w:pPr>
        <w:ind w:left="2554" w:hanging="360"/>
      </w:pPr>
      <w:rPr>
        <w:rFonts w:ascii="Courier New" w:hAnsi="Courier New" w:cs="Courier New" w:hint="default"/>
      </w:rPr>
    </w:lvl>
    <w:lvl w:ilvl="2" w:tplc="04080005" w:tentative="1">
      <w:start w:val="1"/>
      <w:numFmt w:val="bullet"/>
      <w:lvlText w:val=""/>
      <w:lvlJc w:val="left"/>
      <w:pPr>
        <w:ind w:left="3274" w:hanging="360"/>
      </w:pPr>
      <w:rPr>
        <w:rFonts w:ascii="Wingdings" w:hAnsi="Wingdings" w:hint="default"/>
      </w:rPr>
    </w:lvl>
    <w:lvl w:ilvl="3" w:tplc="04080001" w:tentative="1">
      <w:start w:val="1"/>
      <w:numFmt w:val="bullet"/>
      <w:lvlText w:val=""/>
      <w:lvlJc w:val="left"/>
      <w:pPr>
        <w:ind w:left="3994" w:hanging="360"/>
      </w:pPr>
      <w:rPr>
        <w:rFonts w:ascii="Symbol" w:hAnsi="Symbol" w:hint="default"/>
      </w:rPr>
    </w:lvl>
    <w:lvl w:ilvl="4" w:tplc="04080003" w:tentative="1">
      <w:start w:val="1"/>
      <w:numFmt w:val="bullet"/>
      <w:lvlText w:val="o"/>
      <w:lvlJc w:val="left"/>
      <w:pPr>
        <w:ind w:left="4714" w:hanging="360"/>
      </w:pPr>
      <w:rPr>
        <w:rFonts w:ascii="Courier New" w:hAnsi="Courier New" w:cs="Courier New" w:hint="default"/>
      </w:rPr>
    </w:lvl>
    <w:lvl w:ilvl="5" w:tplc="04080005" w:tentative="1">
      <w:start w:val="1"/>
      <w:numFmt w:val="bullet"/>
      <w:lvlText w:val=""/>
      <w:lvlJc w:val="left"/>
      <w:pPr>
        <w:ind w:left="5434" w:hanging="360"/>
      </w:pPr>
      <w:rPr>
        <w:rFonts w:ascii="Wingdings" w:hAnsi="Wingdings" w:hint="default"/>
      </w:rPr>
    </w:lvl>
    <w:lvl w:ilvl="6" w:tplc="04080001" w:tentative="1">
      <w:start w:val="1"/>
      <w:numFmt w:val="bullet"/>
      <w:lvlText w:val=""/>
      <w:lvlJc w:val="left"/>
      <w:pPr>
        <w:ind w:left="6154" w:hanging="360"/>
      </w:pPr>
      <w:rPr>
        <w:rFonts w:ascii="Symbol" w:hAnsi="Symbol" w:hint="default"/>
      </w:rPr>
    </w:lvl>
    <w:lvl w:ilvl="7" w:tplc="04080003" w:tentative="1">
      <w:start w:val="1"/>
      <w:numFmt w:val="bullet"/>
      <w:lvlText w:val="o"/>
      <w:lvlJc w:val="left"/>
      <w:pPr>
        <w:ind w:left="6874" w:hanging="360"/>
      </w:pPr>
      <w:rPr>
        <w:rFonts w:ascii="Courier New" w:hAnsi="Courier New" w:cs="Courier New" w:hint="default"/>
      </w:rPr>
    </w:lvl>
    <w:lvl w:ilvl="8" w:tplc="04080005" w:tentative="1">
      <w:start w:val="1"/>
      <w:numFmt w:val="bullet"/>
      <w:lvlText w:val=""/>
      <w:lvlJc w:val="left"/>
      <w:pPr>
        <w:ind w:left="7594" w:hanging="360"/>
      </w:pPr>
      <w:rPr>
        <w:rFonts w:ascii="Wingdings" w:hAnsi="Wingdings" w:hint="default"/>
      </w:rPr>
    </w:lvl>
  </w:abstractNum>
  <w:abstractNum w:abstractNumId="30">
    <w:nsid w:val="65E01C42"/>
    <w:multiLevelType w:val="hybridMultilevel"/>
    <w:tmpl w:val="74463B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AB3B03"/>
    <w:multiLevelType w:val="hybridMultilevel"/>
    <w:tmpl w:val="CD2476EC"/>
    <w:lvl w:ilvl="0" w:tplc="FD16D4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AF5340"/>
    <w:multiLevelType w:val="hybridMultilevel"/>
    <w:tmpl w:val="EE34C9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93D24FA"/>
    <w:multiLevelType w:val="hybridMultilevel"/>
    <w:tmpl w:val="89A03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4801E5F"/>
    <w:multiLevelType w:val="hybridMultilevel"/>
    <w:tmpl w:val="BD8E86EE"/>
    <w:lvl w:ilvl="0" w:tplc="0408000B">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5">
    <w:nsid w:val="776240C9"/>
    <w:multiLevelType w:val="hybridMultilevel"/>
    <w:tmpl w:val="B484AA7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9F5C20"/>
    <w:multiLevelType w:val="hybridMultilevel"/>
    <w:tmpl w:val="1136B3A0"/>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7">
    <w:nsid w:val="7853563D"/>
    <w:multiLevelType w:val="hybridMultilevel"/>
    <w:tmpl w:val="36CEF6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A1424F7"/>
    <w:multiLevelType w:val="hybridMultilevel"/>
    <w:tmpl w:val="9C12C4D2"/>
    <w:lvl w:ilvl="0" w:tplc="FAC892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ADF1F0E"/>
    <w:multiLevelType w:val="hybridMultilevel"/>
    <w:tmpl w:val="4BEAAD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5F04AC"/>
    <w:multiLevelType w:val="hybridMultilevel"/>
    <w:tmpl w:val="C6FAEA0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nsid w:val="7D7E1935"/>
    <w:multiLevelType w:val="hybridMultilevel"/>
    <w:tmpl w:val="98B83EF6"/>
    <w:lvl w:ilvl="0" w:tplc="FD16D434">
      <w:start w:val="1"/>
      <w:numFmt w:val="bullet"/>
      <w:lvlText w:val=""/>
      <w:lvlPicBulletId w:val="0"/>
      <w:lvlJc w:val="left"/>
      <w:pPr>
        <w:ind w:left="578" w:hanging="360"/>
      </w:pPr>
      <w:rPr>
        <w:rFonts w:ascii="Symbol" w:hAnsi="Symbol" w:hint="default"/>
        <w:color w:val="auto"/>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2">
    <w:nsid w:val="7E1D6AA4"/>
    <w:multiLevelType w:val="hybridMultilevel"/>
    <w:tmpl w:val="E7121B80"/>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3">
    <w:nsid w:val="7EF1307C"/>
    <w:multiLevelType w:val="hybridMultilevel"/>
    <w:tmpl w:val="92B84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F302B19"/>
    <w:multiLevelType w:val="hybridMultilevel"/>
    <w:tmpl w:val="115AFAB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num w:numId="1">
    <w:abstractNumId w:val="35"/>
  </w:num>
  <w:num w:numId="2">
    <w:abstractNumId w:val="1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24"/>
  </w:num>
  <w:num w:numId="7">
    <w:abstractNumId w:val="29"/>
  </w:num>
  <w:num w:numId="8">
    <w:abstractNumId w:val="21"/>
  </w:num>
  <w:num w:numId="9">
    <w:abstractNumId w:val="44"/>
  </w:num>
  <w:num w:numId="10">
    <w:abstractNumId w:val="9"/>
  </w:num>
  <w:num w:numId="11">
    <w:abstractNumId w:val="5"/>
  </w:num>
  <w:num w:numId="12">
    <w:abstractNumId w:val="43"/>
  </w:num>
  <w:num w:numId="13">
    <w:abstractNumId w:val="28"/>
  </w:num>
  <w:num w:numId="14">
    <w:abstractNumId w:val="31"/>
  </w:num>
  <w:num w:numId="15">
    <w:abstractNumId w:val="32"/>
  </w:num>
  <w:num w:numId="16">
    <w:abstractNumId w:val="36"/>
  </w:num>
  <w:num w:numId="17">
    <w:abstractNumId w:val="2"/>
  </w:num>
  <w:num w:numId="18">
    <w:abstractNumId w:val="22"/>
  </w:num>
  <w:num w:numId="19">
    <w:abstractNumId w:val="0"/>
  </w:num>
  <w:num w:numId="20">
    <w:abstractNumId w:val="7"/>
  </w:num>
  <w:num w:numId="21">
    <w:abstractNumId w:val="12"/>
  </w:num>
  <w:num w:numId="22">
    <w:abstractNumId w:val="39"/>
  </w:num>
  <w:num w:numId="23">
    <w:abstractNumId w:val="18"/>
  </w:num>
  <w:num w:numId="24">
    <w:abstractNumId w:val="33"/>
  </w:num>
  <w:num w:numId="25">
    <w:abstractNumId w:val="23"/>
  </w:num>
  <w:num w:numId="26">
    <w:abstractNumId w:val="3"/>
  </w:num>
  <w:num w:numId="27">
    <w:abstractNumId w:val="4"/>
  </w:num>
  <w:num w:numId="28">
    <w:abstractNumId w:val="25"/>
  </w:num>
  <w:num w:numId="29">
    <w:abstractNumId w:val="37"/>
  </w:num>
  <w:num w:numId="30">
    <w:abstractNumId w:val="19"/>
  </w:num>
  <w:num w:numId="31">
    <w:abstractNumId w:val="6"/>
  </w:num>
  <w:num w:numId="32">
    <w:abstractNumId w:val="34"/>
  </w:num>
  <w:num w:numId="33">
    <w:abstractNumId w:val="20"/>
  </w:num>
  <w:num w:numId="34">
    <w:abstractNumId w:val="41"/>
  </w:num>
  <w:num w:numId="35">
    <w:abstractNumId w:val="42"/>
  </w:num>
  <w:num w:numId="36">
    <w:abstractNumId w:val="8"/>
  </w:num>
  <w:num w:numId="37">
    <w:abstractNumId w:val="16"/>
  </w:num>
  <w:num w:numId="38">
    <w:abstractNumId w:val="10"/>
  </w:num>
  <w:num w:numId="39">
    <w:abstractNumId w:val="13"/>
  </w:num>
  <w:num w:numId="40">
    <w:abstractNumId w:val="38"/>
  </w:num>
  <w:num w:numId="41">
    <w:abstractNumId w:val="14"/>
  </w:num>
  <w:num w:numId="42">
    <w:abstractNumId w:val="26"/>
  </w:num>
  <w:num w:numId="43">
    <w:abstractNumId w:val="11"/>
  </w:num>
  <w:num w:numId="44">
    <w:abstractNumId w:val="15"/>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247C2"/>
    <w:rsid w:val="00022E88"/>
    <w:rsid w:val="000353BE"/>
    <w:rsid w:val="00035CE2"/>
    <w:rsid w:val="00045F8B"/>
    <w:rsid w:val="00050D07"/>
    <w:rsid w:val="00071E7E"/>
    <w:rsid w:val="0007410E"/>
    <w:rsid w:val="000744FF"/>
    <w:rsid w:val="000774F0"/>
    <w:rsid w:val="00082046"/>
    <w:rsid w:val="000828BF"/>
    <w:rsid w:val="00084723"/>
    <w:rsid w:val="000973DE"/>
    <w:rsid w:val="000A4C7D"/>
    <w:rsid w:val="000B49DA"/>
    <w:rsid w:val="000D3537"/>
    <w:rsid w:val="000E7C95"/>
    <w:rsid w:val="00103D9B"/>
    <w:rsid w:val="00145989"/>
    <w:rsid w:val="00172455"/>
    <w:rsid w:val="00176571"/>
    <w:rsid w:val="00193A4C"/>
    <w:rsid w:val="001A56FA"/>
    <w:rsid w:val="001C58FA"/>
    <w:rsid w:val="001D21F7"/>
    <w:rsid w:val="001E13E1"/>
    <w:rsid w:val="001F339D"/>
    <w:rsid w:val="001F3663"/>
    <w:rsid w:val="001F7090"/>
    <w:rsid w:val="00211B45"/>
    <w:rsid w:val="00216711"/>
    <w:rsid w:val="00223B2D"/>
    <w:rsid w:val="00230D83"/>
    <w:rsid w:val="00233575"/>
    <w:rsid w:val="00233ADA"/>
    <w:rsid w:val="00233C3A"/>
    <w:rsid w:val="002415A1"/>
    <w:rsid w:val="002416E4"/>
    <w:rsid w:val="00251435"/>
    <w:rsid w:val="00257638"/>
    <w:rsid w:val="00276D69"/>
    <w:rsid w:val="00277425"/>
    <w:rsid w:val="00281A5E"/>
    <w:rsid w:val="00283180"/>
    <w:rsid w:val="00291213"/>
    <w:rsid w:val="00296969"/>
    <w:rsid w:val="002C479E"/>
    <w:rsid w:val="002C635F"/>
    <w:rsid w:val="002D3A46"/>
    <w:rsid w:val="002D5948"/>
    <w:rsid w:val="002D7077"/>
    <w:rsid w:val="002E3224"/>
    <w:rsid w:val="00300DEA"/>
    <w:rsid w:val="00302113"/>
    <w:rsid w:val="00314794"/>
    <w:rsid w:val="003370A7"/>
    <w:rsid w:val="00352118"/>
    <w:rsid w:val="0035790A"/>
    <w:rsid w:val="003634FD"/>
    <w:rsid w:val="0036352B"/>
    <w:rsid w:val="00364B1B"/>
    <w:rsid w:val="00364C9B"/>
    <w:rsid w:val="003668F4"/>
    <w:rsid w:val="003728B7"/>
    <w:rsid w:val="00375F8B"/>
    <w:rsid w:val="00381D7E"/>
    <w:rsid w:val="003A1C3E"/>
    <w:rsid w:val="003C101B"/>
    <w:rsid w:val="003C6BD8"/>
    <w:rsid w:val="003E0C00"/>
    <w:rsid w:val="003E2156"/>
    <w:rsid w:val="003E2556"/>
    <w:rsid w:val="003E7450"/>
    <w:rsid w:val="003F4572"/>
    <w:rsid w:val="00410760"/>
    <w:rsid w:val="00416779"/>
    <w:rsid w:val="00422CE1"/>
    <w:rsid w:val="00441647"/>
    <w:rsid w:val="004449F8"/>
    <w:rsid w:val="00472B4D"/>
    <w:rsid w:val="00474010"/>
    <w:rsid w:val="004850FF"/>
    <w:rsid w:val="00492F1B"/>
    <w:rsid w:val="004957F2"/>
    <w:rsid w:val="00497020"/>
    <w:rsid w:val="004970B3"/>
    <w:rsid w:val="004B39BE"/>
    <w:rsid w:val="004C02B1"/>
    <w:rsid w:val="004D06B4"/>
    <w:rsid w:val="004D3FD4"/>
    <w:rsid w:val="004E1926"/>
    <w:rsid w:val="004E4CF0"/>
    <w:rsid w:val="004E5DA8"/>
    <w:rsid w:val="004F0A20"/>
    <w:rsid w:val="00506CBE"/>
    <w:rsid w:val="00510CAD"/>
    <w:rsid w:val="00516011"/>
    <w:rsid w:val="00520DAD"/>
    <w:rsid w:val="005344D0"/>
    <w:rsid w:val="00535255"/>
    <w:rsid w:val="00536D00"/>
    <w:rsid w:val="005414C0"/>
    <w:rsid w:val="0054309D"/>
    <w:rsid w:val="0055138E"/>
    <w:rsid w:val="00575005"/>
    <w:rsid w:val="0057558A"/>
    <w:rsid w:val="0058323C"/>
    <w:rsid w:val="00585666"/>
    <w:rsid w:val="005926F2"/>
    <w:rsid w:val="00593EA7"/>
    <w:rsid w:val="005C091C"/>
    <w:rsid w:val="005C44F9"/>
    <w:rsid w:val="005D2843"/>
    <w:rsid w:val="005D3290"/>
    <w:rsid w:val="005E3825"/>
    <w:rsid w:val="005F12A9"/>
    <w:rsid w:val="005F7FBB"/>
    <w:rsid w:val="006077D9"/>
    <w:rsid w:val="006125D9"/>
    <w:rsid w:val="00613A1A"/>
    <w:rsid w:val="006148E9"/>
    <w:rsid w:val="00616BC8"/>
    <w:rsid w:val="00625AFD"/>
    <w:rsid w:val="00643130"/>
    <w:rsid w:val="00655529"/>
    <w:rsid w:val="00662A0A"/>
    <w:rsid w:val="00664C7D"/>
    <w:rsid w:val="00670177"/>
    <w:rsid w:val="00680086"/>
    <w:rsid w:val="006801F4"/>
    <w:rsid w:val="00695DE6"/>
    <w:rsid w:val="006A789F"/>
    <w:rsid w:val="006A7D9B"/>
    <w:rsid w:val="006C53F9"/>
    <w:rsid w:val="006D3061"/>
    <w:rsid w:val="00710A3D"/>
    <w:rsid w:val="0071541E"/>
    <w:rsid w:val="00715D8F"/>
    <w:rsid w:val="00725847"/>
    <w:rsid w:val="00732F1E"/>
    <w:rsid w:val="00733CC1"/>
    <w:rsid w:val="00743C7C"/>
    <w:rsid w:val="00746194"/>
    <w:rsid w:val="007628D9"/>
    <w:rsid w:val="00764EA9"/>
    <w:rsid w:val="007924DD"/>
    <w:rsid w:val="00794366"/>
    <w:rsid w:val="00795958"/>
    <w:rsid w:val="00796204"/>
    <w:rsid w:val="007A3C75"/>
    <w:rsid w:val="007B32FA"/>
    <w:rsid w:val="007C4248"/>
    <w:rsid w:val="007C5618"/>
    <w:rsid w:val="007D0381"/>
    <w:rsid w:val="007D5DCF"/>
    <w:rsid w:val="007E0E51"/>
    <w:rsid w:val="007F72DC"/>
    <w:rsid w:val="008010F7"/>
    <w:rsid w:val="00802250"/>
    <w:rsid w:val="008110E4"/>
    <w:rsid w:val="00820E31"/>
    <w:rsid w:val="00823A41"/>
    <w:rsid w:val="00825980"/>
    <w:rsid w:val="00840D6B"/>
    <w:rsid w:val="0084687E"/>
    <w:rsid w:val="008573AF"/>
    <w:rsid w:val="00886262"/>
    <w:rsid w:val="00891696"/>
    <w:rsid w:val="0089547B"/>
    <w:rsid w:val="008959B7"/>
    <w:rsid w:val="0089609C"/>
    <w:rsid w:val="008A6536"/>
    <w:rsid w:val="008B643F"/>
    <w:rsid w:val="008D1899"/>
    <w:rsid w:val="008D2655"/>
    <w:rsid w:val="00911B06"/>
    <w:rsid w:val="009166A0"/>
    <w:rsid w:val="00917B18"/>
    <w:rsid w:val="00924D78"/>
    <w:rsid w:val="009274A1"/>
    <w:rsid w:val="00934EB9"/>
    <w:rsid w:val="00936FFF"/>
    <w:rsid w:val="00937AE1"/>
    <w:rsid w:val="00961F60"/>
    <w:rsid w:val="0096569E"/>
    <w:rsid w:val="00967919"/>
    <w:rsid w:val="00970858"/>
    <w:rsid w:val="009720A1"/>
    <w:rsid w:val="00983EFB"/>
    <w:rsid w:val="009A4030"/>
    <w:rsid w:val="009A429A"/>
    <w:rsid w:val="009B0728"/>
    <w:rsid w:val="009D03E3"/>
    <w:rsid w:val="009D082F"/>
    <w:rsid w:val="009E39DB"/>
    <w:rsid w:val="009E5D8D"/>
    <w:rsid w:val="00A01FB3"/>
    <w:rsid w:val="00A1454A"/>
    <w:rsid w:val="00A25A00"/>
    <w:rsid w:val="00A41BA1"/>
    <w:rsid w:val="00A45B40"/>
    <w:rsid w:val="00A64760"/>
    <w:rsid w:val="00A65FEC"/>
    <w:rsid w:val="00A71A35"/>
    <w:rsid w:val="00A83D7A"/>
    <w:rsid w:val="00A94968"/>
    <w:rsid w:val="00AA687E"/>
    <w:rsid w:val="00AB2F3D"/>
    <w:rsid w:val="00AC08E6"/>
    <w:rsid w:val="00AC4383"/>
    <w:rsid w:val="00AD2663"/>
    <w:rsid w:val="00AF0E1C"/>
    <w:rsid w:val="00AF42BC"/>
    <w:rsid w:val="00AF47B4"/>
    <w:rsid w:val="00B03322"/>
    <w:rsid w:val="00B13618"/>
    <w:rsid w:val="00B22645"/>
    <w:rsid w:val="00B247C2"/>
    <w:rsid w:val="00B26061"/>
    <w:rsid w:val="00B3120A"/>
    <w:rsid w:val="00B3132A"/>
    <w:rsid w:val="00B45C93"/>
    <w:rsid w:val="00B50DDD"/>
    <w:rsid w:val="00B521F2"/>
    <w:rsid w:val="00B54A10"/>
    <w:rsid w:val="00B813AB"/>
    <w:rsid w:val="00B94373"/>
    <w:rsid w:val="00B96777"/>
    <w:rsid w:val="00BA1302"/>
    <w:rsid w:val="00BA4944"/>
    <w:rsid w:val="00BC2A5E"/>
    <w:rsid w:val="00BC5CCB"/>
    <w:rsid w:val="00BD39FA"/>
    <w:rsid w:val="00BD43EA"/>
    <w:rsid w:val="00C021F1"/>
    <w:rsid w:val="00C04464"/>
    <w:rsid w:val="00C0768D"/>
    <w:rsid w:val="00C174BC"/>
    <w:rsid w:val="00C24F81"/>
    <w:rsid w:val="00C2695A"/>
    <w:rsid w:val="00C3125D"/>
    <w:rsid w:val="00C332E7"/>
    <w:rsid w:val="00C35D14"/>
    <w:rsid w:val="00C40B44"/>
    <w:rsid w:val="00C527FE"/>
    <w:rsid w:val="00C67A48"/>
    <w:rsid w:val="00C9521C"/>
    <w:rsid w:val="00C966DC"/>
    <w:rsid w:val="00CB0FD3"/>
    <w:rsid w:val="00CC164C"/>
    <w:rsid w:val="00CD0C0A"/>
    <w:rsid w:val="00CD1D88"/>
    <w:rsid w:val="00CD4652"/>
    <w:rsid w:val="00D017E4"/>
    <w:rsid w:val="00D12C32"/>
    <w:rsid w:val="00D14FC1"/>
    <w:rsid w:val="00D15A45"/>
    <w:rsid w:val="00D24A85"/>
    <w:rsid w:val="00D33813"/>
    <w:rsid w:val="00D42293"/>
    <w:rsid w:val="00D448FA"/>
    <w:rsid w:val="00D45798"/>
    <w:rsid w:val="00D46521"/>
    <w:rsid w:val="00D47876"/>
    <w:rsid w:val="00D5134E"/>
    <w:rsid w:val="00D66C01"/>
    <w:rsid w:val="00D876A5"/>
    <w:rsid w:val="00D909ED"/>
    <w:rsid w:val="00D970A8"/>
    <w:rsid w:val="00DA5741"/>
    <w:rsid w:val="00DA7B05"/>
    <w:rsid w:val="00DB2D73"/>
    <w:rsid w:val="00DB7258"/>
    <w:rsid w:val="00DB76C5"/>
    <w:rsid w:val="00DC2741"/>
    <w:rsid w:val="00DE5C23"/>
    <w:rsid w:val="00DE655E"/>
    <w:rsid w:val="00DE71BD"/>
    <w:rsid w:val="00E041DC"/>
    <w:rsid w:val="00E05C69"/>
    <w:rsid w:val="00E10C40"/>
    <w:rsid w:val="00E16D5B"/>
    <w:rsid w:val="00E31775"/>
    <w:rsid w:val="00E360FE"/>
    <w:rsid w:val="00E41BC2"/>
    <w:rsid w:val="00E4688C"/>
    <w:rsid w:val="00E54E9D"/>
    <w:rsid w:val="00E607CA"/>
    <w:rsid w:val="00E62953"/>
    <w:rsid w:val="00E6670B"/>
    <w:rsid w:val="00E73A9E"/>
    <w:rsid w:val="00E74AD6"/>
    <w:rsid w:val="00E9101E"/>
    <w:rsid w:val="00E9102C"/>
    <w:rsid w:val="00EA3E62"/>
    <w:rsid w:val="00EA7524"/>
    <w:rsid w:val="00EA78DB"/>
    <w:rsid w:val="00EB1967"/>
    <w:rsid w:val="00EB64A7"/>
    <w:rsid w:val="00EB6D64"/>
    <w:rsid w:val="00ED2AF8"/>
    <w:rsid w:val="00EE1743"/>
    <w:rsid w:val="00EE33C2"/>
    <w:rsid w:val="00EE3E7A"/>
    <w:rsid w:val="00EF352E"/>
    <w:rsid w:val="00F1356A"/>
    <w:rsid w:val="00F13E64"/>
    <w:rsid w:val="00F242F4"/>
    <w:rsid w:val="00F34A93"/>
    <w:rsid w:val="00F36D45"/>
    <w:rsid w:val="00F36FD3"/>
    <w:rsid w:val="00F4284A"/>
    <w:rsid w:val="00F43B85"/>
    <w:rsid w:val="00F447B1"/>
    <w:rsid w:val="00F5262D"/>
    <w:rsid w:val="00F53AB9"/>
    <w:rsid w:val="00F60C4A"/>
    <w:rsid w:val="00F82149"/>
    <w:rsid w:val="00F85BD3"/>
    <w:rsid w:val="00F95DC4"/>
    <w:rsid w:val="00FA7AD6"/>
    <w:rsid w:val="00FB0092"/>
    <w:rsid w:val="00FB5442"/>
    <w:rsid w:val="00FC20BC"/>
    <w:rsid w:val="00FC2E68"/>
    <w:rsid w:val="00FC74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13"/>
    <w:pPr>
      <w:jc w:val="both"/>
    </w:pPr>
    <w:rPr>
      <w:lang w:eastAsia="en-US"/>
    </w:rPr>
  </w:style>
  <w:style w:type="paragraph" w:styleId="1">
    <w:name w:val="heading 1"/>
    <w:basedOn w:val="a"/>
    <w:next w:val="a"/>
    <w:link w:val="1Char"/>
    <w:qFormat/>
    <w:locked/>
    <w:rsid w:val="001F70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locked/>
    <w:rsid w:val="00AD26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9"/>
    <w:qFormat/>
    <w:rsid w:val="00223B2D"/>
    <w:pPr>
      <w:keepNext/>
      <w:widowControl w:val="0"/>
      <w:jc w:val="center"/>
      <w:outlineLvl w:val="3"/>
    </w:pPr>
    <w:rPr>
      <w:rFonts w:ascii="Times New Roman" w:eastAsia="Times New Roman" w:hAnsi="Times New Roman"/>
      <w:b/>
      <w:sz w:val="24"/>
      <w:szCs w:val="20"/>
      <w:u w:val="single"/>
      <w:lang w:val="en-US"/>
    </w:rPr>
  </w:style>
  <w:style w:type="paragraph" w:styleId="7">
    <w:name w:val="heading 7"/>
    <w:basedOn w:val="a"/>
    <w:next w:val="a"/>
    <w:link w:val="7Char"/>
    <w:semiHidden/>
    <w:unhideWhenUsed/>
    <w:qFormat/>
    <w:locked/>
    <w:rsid w:val="00A01FB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223B2D"/>
    <w:rPr>
      <w:rFonts w:ascii="Times New Roman" w:hAnsi="Times New Roman" w:cs="Times New Roman"/>
      <w:b/>
      <w:sz w:val="20"/>
      <w:szCs w:val="20"/>
      <w:u w:val="single"/>
      <w:lang w:val="en-US"/>
    </w:rPr>
  </w:style>
  <w:style w:type="paragraph" w:styleId="a3">
    <w:name w:val="Balloon Text"/>
    <w:basedOn w:val="a"/>
    <w:link w:val="Char"/>
    <w:uiPriority w:val="99"/>
    <w:semiHidden/>
    <w:rsid w:val="00B247C2"/>
    <w:rPr>
      <w:rFonts w:ascii="Tahoma" w:hAnsi="Tahoma" w:cs="Tahoma"/>
      <w:sz w:val="16"/>
      <w:szCs w:val="16"/>
    </w:rPr>
  </w:style>
  <w:style w:type="character" w:customStyle="1" w:styleId="Char">
    <w:name w:val="Κείμενο πλαισίου Char"/>
    <w:basedOn w:val="a0"/>
    <w:link w:val="a3"/>
    <w:uiPriority w:val="99"/>
    <w:semiHidden/>
    <w:locked/>
    <w:rsid w:val="00B247C2"/>
    <w:rPr>
      <w:rFonts w:ascii="Tahoma" w:hAnsi="Tahoma" w:cs="Tahoma"/>
      <w:sz w:val="16"/>
      <w:szCs w:val="16"/>
    </w:rPr>
  </w:style>
  <w:style w:type="character" w:styleId="-">
    <w:name w:val="Hyperlink"/>
    <w:basedOn w:val="a0"/>
    <w:uiPriority w:val="99"/>
    <w:rsid w:val="00B247C2"/>
    <w:rPr>
      <w:rFonts w:cs="Times New Roman"/>
      <w:color w:val="0000FF"/>
      <w:u w:val="single"/>
    </w:rPr>
  </w:style>
  <w:style w:type="paragraph" w:customStyle="1" w:styleId="times">
    <w:name w:val="times"/>
    <w:basedOn w:val="a"/>
    <w:uiPriority w:val="99"/>
    <w:rsid w:val="00B247C2"/>
    <w:pPr>
      <w:tabs>
        <w:tab w:val="left" w:pos="567"/>
        <w:tab w:val="left" w:pos="1134"/>
        <w:tab w:val="left" w:pos="1701"/>
      </w:tabs>
      <w:spacing w:line="360" w:lineRule="auto"/>
    </w:pPr>
    <w:rPr>
      <w:rFonts w:ascii="Times New Roman" w:eastAsia="Times New Roman" w:hAnsi="Times New Roman"/>
      <w:spacing w:val="10"/>
      <w:sz w:val="24"/>
      <w:szCs w:val="20"/>
    </w:rPr>
  </w:style>
  <w:style w:type="paragraph" w:styleId="a4">
    <w:name w:val="Body Text Indent"/>
    <w:basedOn w:val="a"/>
    <w:link w:val="Char0"/>
    <w:uiPriority w:val="99"/>
    <w:rsid w:val="00B247C2"/>
    <w:pPr>
      <w:spacing w:after="120"/>
      <w:ind w:left="283"/>
      <w:jc w:val="left"/>
    </w:pPr>
    <w:rPr>
      <w:rFonts w:ascii="Times New Roman" w:eastAsia="Times New Roman" w:hAnsi="Times New Roman"/>
      <w:sz w:val="24"/>
      <w:szCs w:val="24"/>
      <w:lang w:eastAsia="el-GR"/>
    </w:rPr>
  </w:style>
  <w:style w:type="character" w:customStyle="1" w:styleId="Char0">
    <w:name w:val="Σώμα κείμενου με εσοχή Char"/>
    <w:basedOn w:val="a0"/>
    <w:link w:val="a4"/>
    <w:uiPriority w:val="99"/>
    <w:locked/>
    <w:rsid w:val="00B247C2"/>
    <w:rPr>
      <w:rFonts w:ascii="Times New Roman" w:hAnsi="Times New Roman" w:cs="Times New Roman"/>
      <w:sz w:val="24"/>
      <w:szCs w:val="24"/>
      <w:lang w:eastAsia="el-GR"/>
    </w:rPr>
  </w:style>
  <w:style w:type="paragraph" w:styleId="a5">
    <w:name w:val="header"/>
    <w:basedOn w:val="a"/>
    <w:link w:val="Char1"/>
    <w:uiPriority w:val="99"/>
    <w:rsid w:val="00B247C2"/>
    <w:pPr>
      <w:tabs>
        <w:tab w:val="center" w:pos="4153"/>
        <w:tab w:val="right" w:pos="8306"/>
      </w:tabs>
      <w:jc w:val="left"/>
    </w:pPr>
    <w:rPr>
      <w:rFonts w:ascii="Times New Roman" w:eastAsia="Times New Roman" w:hAnsi="Times New Roman"/>
      <w:sz w:val="24"/>
      <w:szCs w:val="20"/>
      <w:lang w:val="en-GB"/>
    </w:rPr>
  </w:style>
  <w:style w:type="character" w:customStyle="1" w:styleId="Char1">
    <w:name w:val="Κεφαλίδα Char"/>
    <w:basedOn w:val="a0"/>
    <w:link w:val="a5"/>
    <w:uiPriority w:val="99"/>
    <w:locked/>
    <w:rsid w:val="00B247C2"/>
    <w:rPr>
      <w:rFonts w:ascii="Times New Roman" w:hAnsi="Times New Roman" w:cs="Times New Roman"/>
      <w:sz w:val="20"/>
      <w:szCs w:val="20"/>
      <w:lang w:val="en-GB"/>
    </w:rPr>
  </w:style>
  <w:style w:type="paragraph" w:styleId="Web">
    <w:name w:val="Normal (Web)"/>
    <w:basedOn w:val="a"/>
    <w:uiPriority w:val="99"/>
    <w:rsid w:val="00B247C2"/>
    <w:pPr>
      <w:spacing w:before="100" w:beforeAutospacing="1" w:after="100" w:afterAutospacing="1"/>
      <w:jc w:val="left"/>
    </w:pPr>
    <w:rPr>
      <w:rFonts w:ascii="Times New Roman" w:eastAsia="Times New Roman" w:hAnsi="Times New Roman"/>
      <w:sz w:val="24"/>
      <w:szCs w:val="24"/>
      <w:lang w:eastAsia="el-GR"/>
    </w:rPr>
  </w:style>
  <w:style w:type="character" w:customStyle="1" w:styleId="1Char">
    <w:name w:val="Επικεφαλίδα 1 Char"/>
    <w:basedOn w:val="a0"/>
    <w:link w:val="1"/>
    <w:rsid w:val="001F7090"/>
    <w:rPr>
      <w:rFonts w:asciiTheme="majorHAnsi" w:eastAsiaTheme="majorEastAsia" w:hAnsiTheme="majorHAnsi" w:cstheme="majorBidi"/>
      <w:b/>
      <w:bCs/>
      <w:color w:val="365F91" w:themeColor="accent1" w:themeShade="BF"/>
      <w:sz w:val="28"/>
      <w:szCs w:val="28"/>
      <w:lang w:eastAsia="en-US"/>
    </w:rPr>
  </w:style>
  <w:style w:type="paragraph" w:styleId="a6">
    <w:name w:val="List Paragraph"/>
    <w:basedOn w:val="a"/>
    <w:uiPriority w:val="34"/>
    <w:qFormat/>
    <w:rsid w:val="0036352B"/>
    <w:pPr>
      <w:ind w:left="720"/>
      <w:contextualSpacing/>
    </w:pPr>
  </w:style>
  <w:style w:type="character" w:customStyle="1" w:styleId="7Char">
    <w:name w:val="Επικεφαλίδα 7 Char"/>
    <w:basedOn w:val="a0"/>
    <w:link w:val="7"/>
    <w:semiHidden/>
    <w:rsid w:val="00A01FB3"/>
    <w:rPr>
      <w:rFonts w:asciiTheme="majorHAnsi" w:eastAsiaTheme="majorEastAsia" w:hAnsiTheme="majorHAnsi" w:cstheme="majorBidi"/>
      <w:i/>
      <w:iCs/>
      <w:color w:val="404040" w:themeColor="text1" w:themeTint="BF"/>
      <w:lang w:eastAsia="en-US"/>
    </w:rPr>
  </w:style>
  <w:style w:type="paragraph" w:styleId="a7">
    <w:name w:val="footer"/>
    <w:basedOn w:val="a"/>
    <w:link w:val="Char2"/>
    <w:uiPriority w:val="99"/>
    <w:rsid w:val="004B39BE"/>
    <w:pPr>
      <w:tabs>
        <w:tab w:val="center" w:pos="4536"/>
        <w:tab w:val="right" w:pos="9072"/>
      </w:tabs>
      <w:spacing w:after="200" w:line="276" w:lineRule="auto"/>
      <w:jc w:val="left"/>
    </w:pPr>
    <w:rPr>
      <w:rFonts w:asciiTheme="minorHAnsi" w:eastAsiaTheme="minorHAnsi" w:hAnsiTheme="minorHAnsi" w:cstheme="minorBidi"/>
    </w:rPr>
  </w:style>
  <w:style w:type="character" w:customStyle="1" w:styleId="Char2">
    <w:name w:val="Υποσέλιδο Char"/>
    <w:basedOn w:val="a0"/>
    <w:link w:val="a7"/>
    <w:uiPriority w:val="99"/>
    <w:rsid w:val="004B39BE"/>
    <w:rPr>
      <w:rFonts w:asciiTheme="minorHAnsi" w:eastAsiaTheme="minorHAnsi" w:hAnsiTheme="minorHAnsi" w:cstheme="minorBidi"/>
      <w:lang w:eastAsia="en-US"/>
    </w:rPr>
  </w:style>
  <w:style w:type="paragraph" w:customStyle="1" w:styleId="Default">
    <w:name w:val="Default"/>
    <w:rsid w:val="00B96777"/>
    <w:pPr>
      <w:autoSpaceDE w:val="0"/>
      <w:autoSpaceDN w:val="0"/>
      <w:adjustRightInd w:val="0"/>
    </w:pPr>
    <w:rPr>
      <w:rFonts w:ascii="MgOldTimes UC Pol" w:hAnsi="MgOldTimes UC Pol" w:cs="MgOldTimes UC Pol"/>
      <w:color w:val="000000"/>
      <w:sz w:val="24"/>
      <w:szCs w:val="24"/>
    </w:rPr>
  </w:style>
  <w:style w:type="character" w:styleId="a8">
    <w:name w:val="Strong"/>
    <w:basedOn w:val="a0"/>
    <w:uiPriority w:val="22"/>
    <w:qFormat/>
    <w:locked/>
    <w:rsid w:val="00211B45"/>
    <w:rPr>
      <w:b/>
      <w:bCs/>
    </w:rPr>
  </w:style>
  <w:style w:type="character" w:customStyle="1" w:styleId="2Char">
    <w:name w:val="Επικεφαλίδα 2 Char"/>
    <w:basedOn w:val="a0"/>
    <w:link w:val="2"/>
    <w:semiHidden/>
    <w:rsid w:val="00AD2663"/>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512B5-20CE-4888-A1FB-E2AD4FA0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4268</Words>
  <Characters>23051</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grafeiob</dc:creator>
  <cp:keywords/>
  <dc:description/>
  <cp:lastModifiedBy>fkarakasili-tsioni</cp:lastModifiedBy>
  <cp:revision>8</cp:revision>
  <cp:lastPrinted>2015-04-29T05:45:00Z</cp:lastPrinted>
  <dcterms:created xsi:type="dcterms:W3CDTF">2015-04-27T10:09:00Z</dcterms:created>
  <dcterms:modified xsi:type="dcterms:W3CDTF">2015-04-29T05:51:00Z</dcterms:modified>
</cp:coreProperties>
</file>